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91" w:rsidRDefault="005C2891" w:rsidP="005C2891">
      <w:pPr>
        <w:jc w:val="center"/>
      </w:pPr>
      <w:r>
        <w:t>Зачётная работа 2</w:t>
      </w:r>
    </w:p>
    <w:p w:rsidR="00A95956" w:rsidRDefault="009832F3" w:rsidP="00A95956">
      <w:pPr>
        <w:jc w:val="center"/>
      </w:pPr>
      <w:r>
        <w:t>2</w:t>
      </w:r>
    </w:p>
    <w:p w:rsidR="00A95956" w:rsidRPr="001A64D0" w:rsidRDefault="00A95956" w:rsidP="005C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 w:rsidR="005C289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</w:t>
      </w:r>
      <w:r w:rsidRPr="001A64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95956" w:rsidRPr="001A64D0" w:rsidRDefault="00A95956" w:rsidP="00A9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студен</w:t>
      </w:r>
      <w:proofErr w:type="gramStart"/>
      <w:r w:rsidRPr="001A64D0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spellStart"/>
      <w:proofErr w:type="gramEnd"/>
      <w:r w:rsidRPr="001A64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1A64D0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</w:t>
      </w:r>
    </w:p>
    <w:p w:rsidR="00A95956" w:rsidRPr="001A64D0" w:rsidRDefault="00A95956" w:rsidP="00A9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результат:</w:t>
      </w:r>
    </w:p>
    <w:p w:rsidR="00A95956" w:rsidRPr="001A64D0" w:rsidRDefault="00A95956" w:rsidP="00A9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знаний_____</w:t>
      </w:r>
    </w:p>
    <w:p w:rsidR="00A95956" w:rsidRDefault="00A95956" w:rsidP="00A9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знаний_____</w:t>
      </w:r>
    </w:p>
    <w:p w:rsidR="00A95956" w:rsidRDefault="00A95956" w:rsidP="00A95956">
      <w:pPr>
        <w:spacing w:after="0" w:line="240" w:lineRule="auto"/>
      </w:pPr>
      <w:r>
        <w:t>Дата «__»__________20__г</w:t>
      </w:r>
    </w:p>
    <w:p w:rsidR="00A95956" w:rsidRDefault="00A95956" w:rsidP="00555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E5" w:rsidRDefault="00A95956" w:rsidP="00A9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задания:</w:t>
      </w:r>
    </w:p>
    <w:tbl>
      <w:tblPr>
        <w:tblStyle w:val="a3"/>
        <w:tblW w:w="0" w:type="auto"/>
        <w:tblLook w:val="04A0"/>
      </w:tblPr>
      <w:tblGrid>
        <w:gridCol w:w="456"/>
        <w:gridCol w:w="5464"/>
        <w:gridCol w:w="992"/>
        <w:gridCol w:w="2659"/>
      </w:tblGrid>
      <w:tr w:rsidR="00A95956" w:rsidTr="002945A0">
        <w:tc>
          <w:tcPr>
            <w:tcW w:w="0" w:type="auto"/>
          </w:tcPr>
          <w:p w:rsidR="00A95956" w:rsidRDefault="00A95956" w:rsidP="00A9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64" w:type="dxa"/>
          </w:tcPr>
          <w:p w:rsidR="00A95956" w:rsidRDefault="00A95956" w:rsidP="00A9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992" w:type="dxa"/>
          </w:tcPr>
          <w:p w:rsidR="00A95956" w:rsidRDefault="00A95956" w:rsidP="00A9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659" w:type="dxa"/>
          </w:tcPr>
          <w:p w:rsidR="00A95956" w:rsidRDefault="00A95956" w:rsidP="00A9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427B33" w:rsidTr="002945A0">
        <w:tc>
          <w:tcPr>
            <w:tcW w:w="0" w:type="auto"/>
          </w:tcPr>
          <w:p w:rsidR="00427B33" w:rsidRDefault="00427B33" w:rsidP="003B4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4" w:type="dxa"/>
          </w:tcPr>
          <w:p w:rsidR="00427B33" w:rsidRPr="00ED456A" w:rsidRDefault="00427B33" w:rsidP="004F1C84">
            <w:pPr>
              <w:pStyle w:val="40"/>
              <w:shd w:val="clear" w:color="auto" w:fill="auto"/>
              <w:tabs>
                <w:tab w:val="left" w:pos="560"/>
              </w:tabs>
              <w:spacing w:before="0" w:line="240" w:lineRule="auto"/>
              <w:ind w:left="20" w:right="20" w:hanging="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D456A">
              <w:rPr>
                <w:rFonts w:ascii="Calibri" w:eastAsia="Calibri" w:hAnsi="Calibri" w:cs="Times New Roman"/>
                <w:b/>
                <w:sz w:val="24"/>
                <w:szCs w:val="24"/>
              </w:rPr>
              <w:t>Уверенность, которую призван обеспечить аудит, в том, что рассматриваемая в целом финансовая отчетность не содержит существенных искаж</w:t>
            </w:r>
            <w:r w:rsidRPr="00ED456A">
              <w:rPr>
                <w:rFonts w:ascii="Calibri" w:eastAsia="Calibri" w:hAnsi="Calibri" w:cs="Times New Roman"/>
                <w:b/>
                <w:sz w:val="24"/>
                <w:szCs w:val="24"/>
              </w:rPr>
              <w:t>е</w:t>
            </w:r>
            <w:r w:rsidRPr="00ED456A">
              <w:rPr>
                <w:rFonts w:ascii="Calibri" w:eastAsia="Calibri" w:hAnsi="Calibri" w:cs="Times New Roman"/>
                <w:b/>
                <w:sz w:val="24"/>
                <w:szCs w:val="24"/>
              </w:rPr>
              <w:t>ний, должна быть:</w:t>
            </w:r>
          </w:p>
          <w:p w:rsidR="00427B33" w:rsidRPr="004F5091" w:rsidRDefault="00427B33" w:rsidP="004F1C84">
            <w:pPr>
              <w:pStyle w:val="1"/>
              <w:shd w:val="clear" w:color="auto" w:fill="auto"/>
              <w:tabs>
                <w:tab w:val="left" w:pos="505"/>
              </w:tabs>
              <w:spacing w:before="0" w:line="240" w:lineRule="auto"/>
              <w:ind w:left="20" w:hanging="2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1. </w:t>
            </w:r>
            <w:r w:rsidRPr="004F5091">
              <w:rPr>
                <w:rFonts w:ascii="Calibri" w:eastAsia="Calibri" w:hAnsi="Calibri" w:cs="Times New Roman"/>
                <w:sz w:val="24"/>
                <w:szCs w:val="24"/>
              </w:rPr>
              <w:t>максимально возможной;</w:t>
            </w:r>
          </w:p>
          <w:p w:rsidR="00427B33" w:rsidRPr="004F5091" w:rsidRDefault="00427B33" w:rsidP="004F1C84">
            <w:pPr>
              <w:pStyle w:val="1"/>
              <w:shd w:val="clear" w:color="auto" w:fill="auto"/>
              <w:tabs>
                <w:tab w:val="left" w:pos="522"/>
              </w:tabs>
              <w:spacing w:before="0" w:line="240" w:lineRule="auto"/>
              <w:ind w:left="20" w:hanging="2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2. </w:t>
            </w:r>
            <w:r w:rsidRPr="004F5091">
              <w:rPr>
                <w:rFonts w:ascii="Calibri" w:eastAsia="Calibri" w:hAnsi="Calibri" w:cs="Times New Roman"/>
                <w:sz w:val="24"/>
                <w:szCs w:val="24"/>
              </w:rPr>
              <w:t>разумной;</w:t>
            </w:r>
          </w:p>
          <w:p w:rsidR="00427B33" w:rsidRPr="008A1836" w:rsidRDefault="00427B33" w:rsidP="004F1C84">
            <w:pPr>
              <w:tabs>
                <w:tab w:val="left" w:pos="499"/>
                <w:tab w:val="center" w:pos="4677"/>
                <w:tab w:val="left" w:pos="5625"/>
              </w:tabs>
              <w:ind w:left="20" w:hanging="2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3. </w:t>
            </w:r>
            <w:r w:rsidRPr="004F5091">
              <w:rPr>
                <w:rFonts w:ascii="Calibri" w:eastAsia="Calibri" w:hAnsi="Calibri" w:cs="Times New Roman"/>
              </w:rPr>
              <w:t>полной.</w:t>
            </w:r>
          </w:p>
        </w:tc>
        <w:tc>
          <w:tcPr>
            <w:tcW w:w="992" w:type="dxa"/>
          </w:tcPr>
          <w:p w:rsidR="00427B33" w:rsidRPr="008A1836" w:rsidRDefault="00427B33" w:rsidP="004F1C84">
            <w:pPr>
              <w:tabs>
                <w:tab w:val="center" w:pos="4677"/>
                <w:tab w:val="left" w:pos="5625"/>
              </w:tabs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2</w:t>
            </w:r>
          </w:p>
        </w:tc>
        <w:tc>
          <w:tcPr>
            <w:tcW w:w="2659" w:type="dxa"/>
          </w:tcPr>
          <w:p w:rsidR="00427B33" w:rsidRPr="00ED456A" w:rsidRDefault="00427B33" w:rsidP="00ED456A">
            <w:pPr>
              <w:pStyle w:val="a5"/>
              <w:jc w:val="center"/>
              <w:rPr>
                <w:rFonts w:eastAsia="Calibri"/>
              </w:rPr>
            </w:pPr>
            <w:r w:rsidRPr="00ED456A">
              <w:rPr>
                <w:rFonts w:eastAsia="Calibri"/>
              </w:rPr>
              <w:t>п. 6 ФПСАД № 1 «Цель и основные принципы аудита ФБУ»</w:t>
            </w:r>
          </w:p>
        </w:tc>
      </w:tr>
      <w:tr w:rsidR="00427B33" w:rsidTr="002945A0">
        <w:tc>
          <w:tcPr>
            <w:tcW w:w="0" w:type="auto"/>
          </w:tcPr>
          <w:p w:rsidR="00427B33" w:rsidRDefault="00427B33" w:rsidP="003B4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4" w:type="dxa"/>
          </w:tcPr>
          <w:p w:rsidR="00427B33" w:rsidRPr="00ED456A" w:rsidRDefault="00427B33" w:rsidP="004F1C84">
            <w:pPr>
              <w:tabs>
                <w:tab w:val="left" w:pos="530"/>
              </w:tabs>
              <w:ind w:left="20" w:hanging="20"/>
              <w:jc w:val="both"/>
              <w:rPr>
                <w:rFonts w:ascii="Calibri" w:eastAsia="Calibri" w:hAnsi="Calibri" w:cs="Times New Roman"/>
                <w:b/>
                <w:iCs/>
              </w:rPr>
            </w:pPr>
            <w:proofErr w:type="gramStart"/>
            <w:r w:rsidRPr="00ED456A">
              <w:rPr>
                <w:rFonts w:ascii="Calibri" w:eastAsia="Calibri" w:hAnsi="Calibri" w:cs="Times New Roman"/>
                <w:b/>
                <w:iCs/>
              </w:rPr>
              <w:t>Сопутствующие аудиту у слуги это:</w:t>
            </w:r>
            <w:proofErr w:type="gramEnd"/>
          </w:p>
          <w:p w:rsidR="00427B33" w:rsidRPr="004F5091" w:rsidRDefault="00427B33" w:rsidP="004F1C84">
            <w:pPr>
              <w:tabs>
                <w:tab w:val="left" w:pos="482"/>
              </w:tabs>
              <w:ind w:left="20" w:hanging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 </w:t>
            </w:r>
            <w:r w:rsidRPr="004F5091">
              <w:rPr>
                <w:rFonts w:ascii="Calibri" w:eastAsia="Calibri" w:hAnsi="Calibri" w:cs="Times New Roman"/>
              </w:rPr>
              <w:t>услуги эксперта;</w:t>
            </w:r>
          </w:p>
          <w:p w:rsidR="00427B33" w:rsidRPr="004F5091" w:rsidRDefault="00427B33" w:rsidP="004F1C84">
            <w:pPr>
              <w:tabs>
                <w:tab w:val="left" w:pos="500"/>
              </w:tabs>
              <w:ind w:left="20" w:hanging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2. </w:t>
            </w:r>
            <w:r w:rsidRPr="004F5091">
              <w:rPr>
                <w:rFonts w:ascii="Calibri" w:eastAsia="Calibri" w:hAnsi="Calibri" w:cs="Times New Roman"/>
              </w:rPr>
              <w:t>предпринимательская деяте</w:t>
            </w:r>
            <w:r>
              <w:rPr>
                <w:rFonts w:ascii="Calibri" w:eastAsia="Calibri" w:hAnsi="Calibri" w:cs="Times New Roman"/>
              </w:rPr>
              <w:t>льность, осуществля</w:t>
            </w:r>
            <w:r>
              <w:rPr>
                <w:rFonts w:ascii="Calibri" w:eastAsia="Calibri" w:hAnsi="Calibri" w:cs="Times New Roman"/>
              </w:rPr>
              <w:t>е</w:t>
            </w:r>
            <w:r>
              <w:rPr>
                <w:rFonts w:ascii="Calibri" w:eastAsia="Calibri" w:hAnsi="Calibri" w:cs="Times New Roman"/>
              </w:rPr>
              <w:t>мая аудитор</w:t>
            </w:r>
            <w:r w:rsidRPr="004F5091">
              <w:rPr>
                <w:rFonts w:ascii="Calibri" w:eastAsia="Calibri" w:hAnsi="Calibri" w:cs="Times New Roman"/>
              </w:rPr>
              <w:t>ской организацией помимо, проведения аудиторских проверок;</w:t>
            </w:r>
          </w:p>
          <w:p w:rsidR="00427B33" w:rsidRPr="008A1836" w:rsidRDefault="00427B33" w:rsidP="004F1C84">
            <w:pPr>
              <w:tabs>
                <w:tab w:val="left" w:pos="499"/>
                <w:tab w:val="center" w:pos="4677"/>
                <w:tab w:val="left" w:pos="5625"/>
              </w:tabs>
              <w:ind w:left="20" w:hanging="2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3. </w:t>
            </w:r>
            <w:r w:rsidRPr="004F5091">
              <w:rPr>
                <w:rFonts w:ascii="Calibri" w:eastAsia="Calibri" w:hAnsi="Calibri" w:cs="Times New Roman"/>
              </w:rPr>
              <w:t>часть вспомогательных работ по осуществлению а</w:t>
            </w:r>
            <w:r w:rsidRPr="004F5091">
              <w:rPr>
                <w:rFonts w:ascii="Calibri" w:eastAsia="Calibri" w:hAnsi="Calibri" w:cs="Times New Roman"/>
              </w:rPr>
              <w:t>у</w:t>
            </w:r>
            <w:r w:rsidRPr="004F5091">
              <w:rPr>
                <w:rFonts w:ascii="Calibri" w:eastAsia="Calibri" w:hAnsi="Calibri" w:cs="Times New Roman"/>
              </w:rPr>
              <w:t>диторской проверки.</w:t>
            </w:r>
          </w:p>
        </w:tc>
        <w:tc>
          <w:tcPr>
            <w:tcW w:w="992" w:type="dxa"/>
          </w:tcPr>
          <w:p w:rsidR="00427B33" w:rsidRPr="008A1836" w:rsidRDefault="00427B33" w:rsidP="004F1C84">
            <w:pPr>
              <w:tabs>
                <w:tab w:val="center" w:pos="4677"/>
                <w:tab w:val="left" w:pos="5625"/>
              </w:tabs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2</w:t>
            </w:r>
          </w:p>
        </w:tc>
        <w:tc>
          <w:tcPr>
            <w:tcW w:w="2659" w:type="dxa"/>
          </w:tcPr>
          <w:p w:rsidR="00427B33" w:rsidRPr="00ED456A" w:rsidRDefault="00427B33" w:rsidP="00ED456A">
            <w:pPr>
              <w:pStyle w:val="a5"/>
              <w:jc w:val="center"/>
              <w:rPr>
                <w:rFonts w:eastAsia="Calibri"/>
              </w:rPr>
            </w:pPr>
            <w:r w:rsidRPr="00ED456A">
              <w:rPr>
                <w:rFonts w:eastAsia="Calibri"/>
              </w:rPr>
              <w:t xml:space="preserve">п. 4 ФПСАД № 24 «Основные принципы ФПСАД, </w:t>
            </w:r>
            <w:proofErr w:type="gramStart"/>
            <w:r w:rsidRPr="00ED456A">
              <w:rPr>
                <w:rFonts w:eastAsia="Calibri"/>
              </w:rPr>
              <w:t>имеющих</w:t>
            </w:r>
            <w:proofErr w:type="gramEnd"/>
            <w:r w:rsidRPr="00ED456A">
              <w:rPr>
                <w:rFonts w:eastAsia="Calibri"/>
              </w:rPr>
              <w:t xml:space="preserve"> о</w:t>
            </w:r>
            <w:r w:rsidRPr="00ED456A">
              <w:rPr>
                <w:rFonts w:eastAsia="Calibri"/>
              </w:rPr>
              <w:t>т</w:t>
            </w:r>
            <w:r w:rsidRPr="00ED456A">
              <w:rPr>
                <w:rFonts w:eastAsia="Calibri"/>
              </w:rPr>
              <w:t>ношение к услугам, к</w:t>
            </w:r>
            <w:r w:rsidRPr="00ED456A">
              <w:rPr>
                <w:rFonts w:eastAsia="Calibri"/>
              </w:rPr>
              <w:t>о</w:t>
            </w:r>
            <w:r w:rsidRPr="00ED456A">
              <w:rPr>
                <w:rFonts w:eastAsia="Calibri"/>
              </w:rPr>
              <w:t>торые могут предо</w:t>
            </w:r>
            <w:r w:rsidRPr="00ED456A">
              <w:rPr>
                <w:rFonts w:eastAsia="Calibri"/>
              </w:rPr>
              <w:t>с</w:t>
            </w:r>
            <w:r w:rsidRPr="00ED456A">
              <w:rPr>
                <w:rFonts w:eastAsia="Calibri"/>
              </w:rPr>
              <w:t>тавляться аудиторск</w:t>
            </w:r>
            <w:r w:rsidRPr="00ED456A">
              <w:rPr>
                <w:rFonts w:eastAsia="Calibri"/>
              </w:rPr>
              <w:t>и</w:t>
            </w:r>
            <w:r w:rsidRPr="00ED456A">
              <w:rPr>
                <w:rFonts w:eastAsia="Calibri"/>
              </w:rPr>
              <w:t>ми организациями и аудиторами»</w:t>
            </w:r>
          </w:p>
        </w:tc>
      </w:tr>
      <w:tr w:rsidR="00427B33" w:rsidTr="002945A0">
        <w:tc>
          <w:tcPr>
            <w:tcW w:w="0" w:type="auto"/>
          </w:tcPr>
          <w:p w:rsidR="00427B33" w:rsidRDefault="00427B33" w:rsidP="003B4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4" w:type="dxa"/>
          </w:tcPr>
          <w:p w:rsidR="00427B33" w:rsidRPr="00ED456A" w:rsidRDefault="00427B33" w:rsidP="004F1C84">
            <w:pPr>
              <w:tabs>
                <w:tab w:val="left" w:pos="490"/>
              </w:tabs>
              <w:spacing w:line="238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ED456A">
              <w:rPr>
                <w:rFonts w:ascii="Calibri" w:eastAsia="Calibri" w:hAnsi="Calibri" w:cs="Times New Roman"/>
                <w:b/>
              </w:rPr>
              <w:t>Квалификационный аттестат аудитора выдается:</w:t>
            </w:r>
          </w:p>
          <w:p w:rsidR="00427B33" w:rsidRPr="00D93B8A" w:rsidRDefault="00427B33" w:rsidP="004F1C84">
            <w:pPr>
              <w:tabs>
                <w:tab w:val="left" w:pos="490"/>
              </w:tabs>
              <w:spacing w:line="238" w:lineRule="exact"/>
              <w:jc w:val="both"/>
              <w:rPr>
                <w:rFonts w:ascii="Calibri" w:eastAsia="Calibri" w:hAnsi="Calibri" w:cs="Times New Roman"/>
              </w:rPr>
            </w:pPr>
            <w:r w:rsidRPr="00D93B8A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Pr="00D93B8A">
              <w:rPr>
                <w:rFonts w:ascii="Calibri" w:eastAsia="Calibri" w:hAnsi="Calibri" w:cs="Times New Roman"/>
              </w:rPr>
              <w:t xml:space="preserve">без ограничения срока действия; </w:t>
            </w:r>
          </w:p>
          <w:p w:rsidR="00427B33" w:rsidRPr="00D93B8A" w:rsidRDefault="00427B33" w:rsidP="004F1C84">
            <w:pPr>
              <w:tabs>
                <w:tab w:val="left" w:pos="490"/>
              </w:tabs>
              <w:spacing w:line="238" w:lineRule="exact"/>
              <w:jc w:val="both"/>
              <w:rPr>
                <w:rFonts w:ascii="Calibri" w:eastAsia="Calibri" w:hAnsi="Calibri" w:cs="Times New Roman"/>
              </w:rPr>
            </w:pPr>
            <w:r w:rsidRPr="00D93B8A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Pr="00D93B8A">
              <w:rPr>
                <w:rFonts w:ascii="Calibri" w:eastAsia="Calibri" w:hAnsi="Calibri" w:cs="Times New Roman"/>
              </w:rPr>
              <w:t>сроком на три года;</w:t>
            </w:r>
          </w:p>
          <w:p w:rsidR="00427B33" w:rsidRPr="00D93B8A" w:rsidRDefault="00427B33" w:rsidP="004F1C84">
            <w:pPr>
              <w:tabs>
                <w:tab w:val="left" w:pos="490"/>
              </w:tabs>
              <w:spacing w:line="238" w:lineRule="exact"/>
              <w:jc w:val="both"/>
              <w:rPr>
                <w:rFonts w:ascii="Calibri" w:eastAsia="Calibri" w:hAnsi="Calibri" w:cs="Times New Roman"/>
              </w:rPr>
            </w:pPr>
            <w:r w:rsidRPr="00D93B8A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Pr="00D93B8A">
              <w:rPr>
                <w:rFonts w:ascii="Calibri" w:eastAsia="Calibri" w:hAnsi="Calibri" w:cs="Times New Roman"/>
              </w:rPr>
              <w:t>сроком на пять лет</w:t>
            </w:r>
          </w:p>
        </w:tc>
        <w:tc>
          <w:tcPr>
            <w:tcW w:w="992" w:type="dxa"/>
          </w:tcPr>
          <w:p w:rsidR="00427B33" w:rsidRPr="00D93B8A" w:rsidRDefault="00427B33" w:rsidP="004F1C84">
            <w:pPr>
              <w:tabs>
                <w:tab w:val="left" w:pos="531"/>
              </w:tabs>
              <w:spacing w:before="360" w:line="238" w:lineRule="exact"/>
              <w:ind w:right="220"/>
              <w:jc w:val="center"/>
              <w:rPr>
                <w:rFonts w:ascii="Calibri" w:eastAsia="Calibri" w:hAnsi="Calibri" w:cs="Times New Roman"/>
                <w:iCs/>
              </w:rPr>
            </w:pPr>
            <w:r w:rsidRPr="00D93B8A">
              <w:rPr>
                <w:rFonts w:ascii="Calibri" w:eastAsia="Calibri" w:hAnsi="Calibri" w:cs="Times New Roman"/>
                <w:iCs/>
              </w:rPr>
              <w:t>1</w:t>
            </w:r>
          </w:p>
        </w:tc>
        <w:tc>
          <w:tcPr>
            <w:tcW w:w="2659" w:type="dxa"/>
          </w:tcPr>
          <w:p w:rsidR="00427B33" w:rsidRPr="00ED456A" w:rsidRDefault="00427B33" w:rsidP="00ED456A">
            <w:pPr>
              <w:pStyle w:val="a5"/>
              <w:jc w:val="center"/>
              <w:rPr>
                <w:rFonts w:eastAsia="Calibri"/>
                <w:iCs/>
              </w:rPr>
            </w:pPr>
            <w:r w:rsidRPr="00ED456A">
              <w:rPr>
                <w:rFonts w:eastAsia="Calibri"/>
                <w:shd w:val="clear" w:color="auto" w:fill="FFFFFF"/>
              </w:rPr>
              <w:t>п. 7 ст. 11 ФЗ № 307 «Об аудиторской де</w:t>
            </w:r>
            <w:r w:rsidRPr="00ED456A">
              <w:rPr>
                <w:rFonts w:eastAsia="Calibri"/>
                <w:shd w:val="clear" w:color="auto" w:fill="FFFFFF"/>
              </w:rPr>
              <w:t>я</w:t>
            </w:r>
            <w:r w:rsidRPr="00ED456A">
              <w:rPr>
                <w:rFonts w:eastAsia="Calibri"/>
                <w:shd w:val="clear" w:color="auto" w:fill="FFFFFF"/>
              </w:rPr>
              <w:t>тельности»</w:t>
            </w:r>
          </w:p>
        </w:tc>
      </w:tr>
      <w:tr w:rsidR="00427B33" w:rsidTr="002945A0">
        <w:tc>
          <w:tcPr>
            <w:tcW w:w="0" w:type="auto"/>
          </w:tcPr>
          <w:p w:rsidR="00427B33" w:rsidRDefault="00427B33" w:rsidP="003B4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4" w:type="dxa"/>
          </w:tcPr>
          <w:p w:rsidR="00427B33" w:rsidRPr="00D93B8A" w:rsidRDefault="00427B33" w:rsidP="004F1C84">
            <w:pPr>
              <w:tabs>
                <w:tab w:val="left" w:pos="490"/>
              </w:tabs>
              <w:spacing w:line="238" w:lineRule="exact"/>
              <w:jc w:val="both"/>
              <w:rPr>
                <w:rFonts w:ascii="Calibri" w:eastAsia="Calibri" w:hAnsi="Calibri" w:cs="Times New Roman"/>
              </w:rPr>
            </w:pPr>
            <w:r w:rsidRPr="00D93B8A">
              <w:rPr>
                <w:rFonts w:ascii="Calibri" w:eastAsia="Calibri" w:hAnsi="Calibri" w:cs="Times New Roman"/>
              </w:rPr>
              <w:t>Федеральные стандарты аудиторской деятельности утверждает:</w:t>
            </w:r>
          </w:p>
          <w:p w:rsidR="00427B33" w:rsidRPr="00D93B8A" w:rsidRDefault="00427B33" w:rsidP="004F1C84">
            <w:pPr>
              <w:tabs>
                <w:tab w:val="left" w:pos="490"/>
              </w:tabs>
              <w:spacing w:line="238" w:lineRule="exact"/>
              <w:jc w:val="both"/>
              <w:rPr>
                <w:rFonts w:ascii="Calibri" w:eastAsia="Calibri" w:hAnsi="Calibri" w:cs="Times New Roman"/>
              </w:rPr>
            </w:pPr>
            <w:r w:rsidRPr="00D93B8A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Pr="00D93B8A">
              <w:rPr>
                <w:rFonts w:ascii="Calibri" w:eastAsia="Calibri" w:hAnsi="Calibri" w:cs="Times New Roman"/>
              </w:rPr>
              <w:t>Правительство РФ;</w:t>
            </w:r>
          </w:p>
          <w:p w:rsidR="00427B33" w:rsidRPr="00D93B8A" w:rsidRDefault="00427B33" w:rsidP="004F1C84">
            <w:pPr>
              <w:tabs>
                <w:tab w:val="left" w:pos="490"/>
              </w:tabs>
              <w:spacing w:line="238" w:lineRule="exact"/>
              <w:jc w:val="both"/>
              <w:rPr>
                <w:rFonts w:ascii="Calibri" w:eastAsia="Calibri" w:hAnsi="Calibri" w:cs="Times New Roman"/>
              </w:rPr>
            </w:pPr>
            <w:r w:rsidRPr="00D93B8A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Pr="00D93B8A">
              <w:rPr>
                <w:rFonts w:ascii="Calibri" w:eastAsia="Calibri" w:hAnsi="Calibri" w:cs="Times New Roman"/>
              </w:rPr>
              <w:t xml:space="preserve">Министерство финансов РФ;  </w:t>
            </w:r>
          </w:p>
          <w:p w:rsidR="00427B33" w:rsidRPr="00D93B8A" w:rsidRDefault="00427B33" w:rsidP="004F1C84">
            <w:pPr>
              <w:tabs>
                <w:tab w:val="left" w:pos="490"/>
              </w:tabs>
              <w:spacing w:line="238" w:lineRule="exact"/>
              <w:jc w:val="both"/>
              <w:rPr>
                <w:rFonts w:ascii="Calibri" w:eastAsia="Calibri" w:hAnsi="Calibri" w:cs="Times New Roman"/>
              </w:rPr>
            </w:pPr>
            <w:r w:rsidRPr="00D93B8A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Pr="00D93B8A">
              <w:rPr>
                <w:rFonts w:ascii="Calibri" w:eastAsia="Calibri" w:hAnsi="Calibri" w:cs="Times New Roman"/>
              </w:rPr>
              <w:t>Департамент по аудиторской деятельности при Минфине РФ.</w:t>
            </w:r>
          </w:p>
        </w:tc>
        <w:tc>
          <w:tcPr>
            <w:tcW w:w="992" w:type="dxa"/>
          </w:tcPr>
          <w:p w:rsidR="00427B33" w:rsidRPr="00D93B8A" w:rsidRDefault="00427B33" w:rsidP="004F1C84">
            <w:pPr>
              <w:tabs>
                <w:tab w:val="left" w:pos="531"/>
              </w:tabs>
              <w:spacing w:before="360" w:line="238" w:lineRule="exact"/>
              <w:ind w:right="220"/>
              <w:jc w:val="center"/>
              <w:rPr>
                <w:rFonts w:ascii="Calibri" w:eastAsia="Calibri" w:hAnsi="Calibri" w:cs="Times New Roman"/>
                <w:iCs/>
              </w:rPr>
            </w:pPr>
            <w:r w:rsidRPr="00D93B8A">
              <w:rPr>
                <w:rFonts w:ascii="Calibri" w:eastAsia="Calibri" w:hAnsi="Calibri" w:cs="Times New Roman"/>
                <w:iCs/>
              </w:rPr>
              <w:t>2</w:t>
            </w:r>
          </w:p>
        </w:tc>
        <w:tc>
          <w:tcPr>
            <w:tcW w:w="2659" w:type="dxa"/>
          </w:tcPr>
          <w:p w:rsidR="00427B33" w:rsidRPr="00ED456A" w:rsidRDefault="00427B33" w:rsidP="00ED456A">
            <w:pPr>
              <w:pStyle w:val="a5"/>
              <w:jc w:val="center"/>
              <w:rPr>
                <w:rFonts w:eastAsia="Calibri"/>
                <w:iCs/>
              </w:rPr>
            </w:pPr>
            <w:proofErr w:type="spellStart"/>
            <w:r w:rsidRPr="00ED456A">
              <w:rPr>
                <w:rFonts w:eastAsia="Calibri"/>
                <w:iCs/>
              </w:rPr>
              <w:t>пп</w:t>
            </w:r>
            <w:proofErr w:type="spellEnd"/>
            <w:r w:rsidRPr="00ED456A">
              <w:rPr>
                <w:rFonts w:eastAsia="Calibri"/>
                <w:iCs/>
              </w:rPr>
              <w:t>. 5.2.28.5 п. 5 Пост</w:t>
            </w:r>
            <w:r w:rsidRPr="00ED456A">
              <w:rPr>
                <w:rFonts w:eastAsia="Calibri"/>
                <w:iCs/>
              </w:rPr>
              <w:t>а</w:t>
            </w:r>
            <w:r w:rsidRPr="00ED456A">
              <w:rPr>
                <w:rFonts w:eastAsia="Calibri"/>
                <w:iCs/>
              </w:rPr>
              <w:t>новление Правительс</w:t>
            </w:r>
            <w:r w:rsidRPr="00ED456A">
              <w:rPr>
                <w:rFonts w:eastAsia="Calibri"/>
                <w:iCs/>
              </w:rPr>
              <w:t>т</w:t>
            </w:r>
            <w:r w:rsidRPr="00ED456A">
              <w:rPr>
                <w:rFonts w:eastAsia="Calibri"/>
                <w:iCs/>
              </w:rPr>
              <w:t>ва РФ №329 «О Мин</w:t>
            </w:r>
            <w:r w:rsidRPr="00ED456A">
              <w:rPr>
                <w:rFonts w:eastAsia="Calibri"/>
                <w:iCs/>
              </w:rPr>
              <w:t>и</w:t>
            </w:r>
            <w:r w:rsidRPr="00ED456A">
              <w:rPr>
                <w:rFonts w:eastAsia="Calibri"/>
                <w:iCs/>
              </w:rPr>
              <w:t>стерстве Финансов РФ»</w:t>
            </w:r>
          </w:p>
        </w:tc>
      </w:tr>
      <w:tr w:rsidR="00427B33" w:rsidTr="002945A0">
        <w:tc>
          <w:tcPr>
            <w:tcW w:w="0" w:type="auto"/>
          </w:tcPr>
          <w:p w:rsidR="00427B33" w:rsidRDefault="00427B33" w:rsidP="003B4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4" w:type="dxa"/>
          </w:tcPr>
          <w:p w:rsidR="00427B33" w:rsidRPr="00AF11B8" w:rsidRDefault="00427B33" w:rsidP="004F1C84">
            <w:pPr>
              <w:tabs>
                <w:tab w:val="left" w:pos="529"/>
                <w:tab w:val="center" w:pos="4677"/>
                <w:tab w:val="left" w:pos="5625"/>
              </w:tabs>
              <w:ind w:left="-69" w:firstLine="69"/>
              <w:jc w:val="both"/>
              <w:rPr>
                <w:rFonts w:ascii="Calibri" w:eastAsia="Calibri" w:hAnsi="Calibri" w:cs="Times New Roman"/>
                <w:b/>
              </w:rPr>
            </w:pPr>
            <w:r w:rsidRPr="00AF11B8">
              <w:rPr>
                <w:rFonts w:ascii="Calibri" w:eastAsia="Calibri" w:hAnsi="Calibri" w:cs="Times New Roman"/>
                <w:b/>
              </w:rPr>
              <w:t>В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AF11B8">
              <w:rPr>
                <w:rFonts w:ascii="Calibri" w:eastAsia="Calibri" w:hAnsi="Calibri" w:cs="Times New Roman"/>
                <w:b/>
              </w:rPr>
              <w:t>ходе общения с руководством экономического субъекта до на</w:t>
            </w:r>
            <w:r w:rsidRPr="00AF11B8">
              <w:rPr>
                <w:rFonts w:ascii="Calibri" w:eastAsia="Calibri" w:hAnsi="Calibri" w:cs="Times New Roman"/>
                <w:b/>
              </w:rPr>
              <w:softHyphen/>
              <w:t>чала проверки обсуждаются вопросы:</w:t>
            </w:r>
          </w:p>
          <w:p w:rsidR="00427B33" w:rsidRDefault="00427B33" w:rsidP="004F1C84">
            <w:pPr>
              <w:tabs>
                <w:tab w:val="left" w:pos="512"/>
              </w:tabs>
              <w:spacing w:line="257" w:lineRule="exact"/>
              <w:ind w:right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 стоимость выдачи аудиторского заключения;</w:t>
            </w:r>
          </w:p>
          <w:p w:rsidR="00427B33" w:rsidRDefault="00427B33" w:rsidP="004F1C84">
            <w:pPr>
              <w:tabs>
                <w:tab w:val="left" w:pos="512"/>
              </w:tabs>
              <w:spacing w:line="257" w:lineRule="exact"/>
              <w:ind w:right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существенные условия предстоящего договора;</w:t>
            </w:r>
          </w:p>
          <w:p w:rsidR="00427B33" w:rsidRPr="00936EB6" w:rsidRDefault="00427B33" w:rsidP="004F1C84">
            <w:pPr>
              <w:tabs>
                <w:tab w:val="left" w:pos="512"/>
              </w:tabs>
              <w:spacing w:line="257" w:lineRule="exact"/>
              <w:ind w:right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возможность сотрудничества в будущем.</w:t>
            </w:r>
          </w:p>
        </w:tc>
        <w:tc>
          <w:tcPr>
            <w:tcW w:w="992" w:type="dxa"/>
          </w:tcPr>
          <w:p w:rsidR="00427B33" w:rsidRPr="008A1836" w:rsidRDefault="00427B33" w:rsidP="004F1C84">
            <w:pPr>
              <w:tabs>
                <w:tab w:val="center" w:pos="4677"/>
                <w:tab w:val="left" w:pos="5625"/>
              </w:tabs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2</w:t>
            </w:r>
          </w:p>
        </w:tc>
        <w:tc>
          <w:tcPr>
            <w:tcW w:w="2659" w:type="dxa"/>
          </w:tcPr>
          <w:p w:rsidR="00427B33" w:rsidRPr="00ED456A" w:rsidRDefault="00427B33" w:rsidP="00ED456A">
            <w:pPr>
              <w:pStyle w:val="a5"/>
              <w:jc w:val="center"/>
              <w:rPr>
                <w:rFonts w:eastAsia="Calibri"/>
              </w:rPr>
            </w:pPr>
            <w:r w:rsidRPr="00ED456A">
              <w:rPr>
                <w:rFonts w:eastAsia="Calibri"/>
              </w:rPr>
              <w:t>п. 3.6 ПСАД «Общение с руководством экон</w:t>
            </w:r>
            <w:r w:rsidRPr="00ED456A">
              <w:rPr>
                <w:rFonts w:eastAsia="Calibri"/>
              </w:rPr>
              <w:t>о</w:t>
            </w:r>
            <w:r w:rsidRPr="00ED456A">
              <w:rPr>
                <w:rFonts w:eastAsia="Calibri"/>
              </w:rPr>
              <w:t>мического субъекта»</w:t>
            </w:r>
          </w:p>
        </w:tc>
      </w:tr>
      <w:tr w:rsidR="00427B33" w:rsidTr="002945A0">
        <w:tc>
          <w:tcPr>
            <w:tcW w:w="0" w:type="auto"/>
          </w:tcPr>
          <w:p w:rsidR="00427B33" w:rsidRDefault="00427B33" w:rsidP="003B4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4" w:type="dxa"/>
          </w:tcPr>
          <w:p w:rsidR="00427B33" w:rsidRPr="00AF11B8" w:rsidRDefault="00427B33" w:rsidP="004F1C84">
            <w:pPr>
              <w:tabs>
                <w:tab w:val="left" w:pos="524"/>
                <w:tab w:val="center" w:pos="4677"/>
                <w:tab w:val="left" w:pos="5625"/>
              </w:tabs>
              <w:ind w:left="-69" w:firstLine="69"/>
              <w:jc w:val="both"/>
              <w:rPr>
                <w:rFonts w:ascii="Calibri" w:eastAsia="Calibri" w:hAnsi="Calibri" w:cs="Times New Roman"/>
                <w:b/>
              </w:rPr>
            </w:pPr>
            <w:r w:rsidRPr="00AF11B8">
              <w:rPr>
                <w:rFonts w:ascii="Calibri" w:eastAsia="Calibri" w:hAnsi="Calibri" w:cs="Times New Roman"/>
                <w:b/>
              </w:rPr>
              <w:t>Определите, в какой из перечисленных моментов письмо о прове</w:t>
            </w:r>
            <w:r w:rsidRPr="00AF11B8">
              <w:rPr>
                <w:rFonts w:ascii="Calibri" w:eastAsia="Calibri" w:hAnsi="Calibri" w:cs="Times New Roman"/>
                <w:b/>
              </w:rPr>
              <w:softHyphen/>
              <w:t>ден</w:t>
            </w:r>
            <w:proofErr w:type="gramStart"/>
            <w:r w:rsidRPr="00AF11B8">
              <w:rPr>
                <w:rFonts w:ascii="Calibri" w:eastAsia="Calibri" w:hAnsi="Calibri" w:cs="Times New Roman"/>
                <w:b/>
              </w:rPr>
              <w:t>ии ау</w:t>
            </w:r>
            <w:proofErr w:type="gramEnd"/>
            <w:r w:rsidRPr="00AF11B8">
              <w:rPr>
                <w:rFonts w:ascii="Calibri" w:eastAsia="Calibri" w:hAnsi="Calibri" w:cs="Times New Roman"/>
                <w:b/>
              </w:rPr>
              <w:t>дита направляется исполн</w:t>
            </w:r>
            <w:r w:rsidRPr="00AF11B8">
              <w:rPr>
                <w:rFonts w:ascii="Calibri" w:eastAsia="Calibri" w:hAnsi="Calibri" w:cs="Times New Roman"/>
                <w:b/>
              </w:rPr>
              <w:t>и</w:t>
            </w:r>
            <w:r w:rsidRPr="00AF11B8">
              <w:rPr>
                <w:rFonts w:ascii="Calibri" w:eastAsia="Calibri" w:hAnsi="Calibri" w:cs="Times New Roman"/>
                <w:b/>
              </w:rPr>
              <w:t>тельному органу экономического субъекта:</w:t>
            </w:r>
          </w:p>
          <w:p w:rsidR="00427B33" w:rsidRPr="00AF11B8" w:rsidRDefault="00427B33" w:rsidP="004F1C84">
            <w:pPr>
              <w:tabs>
                <w:tab w:val="left" w:pos="505"/>
              </w:tabs>
              <w:spacing w:line="257" w:lineRule="exact"/>
              <w:ind w:right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 </w:t>
            </w:r>
            <w:r w:rsidRPr="00AF11B8">
              <w:rPr>
                <w:rFonts w:ascii="Calibri" w:eastAsia="Calibri" w:hAnsi="Calibri" w:cs="Times New Roman"/>
              </w:rPr>
              <w:t>на этапе составления программы аудита;</w:t>
            </w:r>
          </w:p>
          <w:p w:rsidR="00427B33" w:rsidRPr="00AF11B8" w:rsidRDefault="00427B33" w:rsidP="004F1C84">
            <w:pPr>
              <w:tabs>
                <w:tab w:val="left" w:pos="514"/>
              </w:tabs>
              <w:spacing w:line="257" w:lineRule="exact"/>
              <w:ind w:right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2. </w:t>
            </w:r>
            <w:r w:rsidRPr="00AF11B8">
              <w:rPr>
                <w:rFonts w:ascii="Calibri" w:eastAsia="Calibri" w:hAnsi="Calibri" w:cs="Times New Roman"/>
              </w:rPr>
              <w:t>до заключения договора на оказание аудиторских услуг;</w:t>
            </w:r>
          </w:p>
          <w:p w:rsidR="00427B33" w:rsidRPr="00AF11B8" w:rsidRDefault="00427B33" w:rsidP="004F1C84">
            <w:pPr>
              <w:tabs>
                <w:tab w:val="left" w:pos="505"/>
              </w:tabs>
              <w:spacing w:line="257" w:lineRule="exact"/>
              <w:ind w:right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3. </w:t>
            </w:r>
            <w:r w:rsidRPr="00AF11B8">
              <w:rPr>
                <w:rFonts w:ascii="Calibri" w:eastAsia="Calibri" w:hAnsi="Calibri" w:cs="Times New Roman"/>
              </w:rPr>
              <w:t>одновременно с заключением договора на оказание аудиторс</w:t>
            </w:r>
            <w:r w:rsidRPr="00AF11B8">
              <w:rPr>
                <w:rFonts w:ascii="Calibri" w:eastAsia="Calibri" w:hAnsi="Calibri" w:cs="Times New Roman"/>
              </w:rPr>
              <w:softHyphen/>
              <w:t>ких услуг;</w:t>
            </w:r>
          </w:p>
          <w:p w:rsidR="00427B33" w:rsidRPr="00936EB6" w:rsidRDefault="00427B33" w:rsidP="004F1C84">
            <w:pPr>
              <w:tabs>
                <w:tab w:val="left" w:pos="529"/>
              </w:tabs>
              <w:spacing w:line="257" w:lineRule="exact"/>
              <w:ind w:right="20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</w:rPr>
              <w:t xml:space="preserve">4. </w:t>
            </w:r>
            <w:r w:rsidRPr="00AF11B8">
              <w:rPr>
                <w:rFonts w:ascii="Calibri" w:eastAsia="Calibri" w:hAnsi="Calibri" w:cs="Times New Roman"/>
              </w:rPr>
              <w:t>на этапе составления общего плана аудита.</w:t>
            </w:r>
          </w:p>
        </w:tc>
        <w:tc>
          <w:tcPr>
            <w:tcW w:w="992" w:type="dxa"/>
          </w:tcPr>
          <w:p w:rsidR="00427B33" w:rsidRPr="008A1836" w:rsidRDefault="00427B33" w:rsidP="004F1C84">
            <w:pPr>
              <w:tabs>
                <w:tab w:val="center" w:pos="4677"/>
                <w:tab w:val="left" w:pos="5625"/>
              </w:tabs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2</w:t>
            </w:r>
          </w:p>
        </w:tc>
        <w:tc>
          <w:tcPr>
            <w:tcW w:w="2659" w:type="dxa"/>
          </w:tcPr>
          <w:p w:rsidR="00427B33" w:rsidRPr="00ED456A" w:rsidRDefault="00427B33" w:rsidP="00ED456A">
            <w:pPr>
              <w:pStyle w:val="a5"/>
              <w:jc w:val="center"/>
              <w:rPr>
                <w:rFonts w:eastAsia="Calibri"/>
              </w:rPr>
            </w:pPr>
            <w:r w:rsidRPr="00ED456A">
              <w:rPr>
                <w:rFonts w:eastAsia="Calibri"/>
              </w:rPr>
              <w:t>ФПСАД №12</w:t>
            </w:r>
          </w:p>
          <w:p w:rsidR="00427B33" w:rsidRPr="00ED456A" w:rsidRDefault="00427B33" w:rsidP="00ED456A">
            <w:pPr>
              <w:pStyle w:val="a5"/>
              <w:jc w:val="center"/>
              <w:rPr>
                <w:rFonts w:eastAsia="Calibri"/>
              </w:rPr>
            </w:pPr>
            <w:r w:rsidRPr="00ED456A">
              <w:rPr>
                <w:rFonts w:eastAsia="Calibri"/>
              </w:rPr>
              <w:t>«Согласование условий проведения аудита»</w:t>
            </w:r>
          </w:p>
        </w:tc>
      </w:tr>
      <w:tr w:rsidR="00427B33" w:rsidTr="002945A0">
        <w:tc>
          <w:tcPr>
            <w:tcW w:w="0" w:type="auto"/>
          </w:tcPr>
          <w:p w:rsidR="00427B33" w:rsidRDefault="00427B33" w:rsidP="003B4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4" w:type="dxa"/>
          </w:tcPr>
          <w:p w:rsidR="00427B33" w:rsidRPr="001F0F1A" w:rsidRDefault="00427B33" w:rsidP="004F1C84">
            <w:pPr>
              <w:pStyle w:val="a5"/>
              <w:jc w:val="both"/>
              <w:rPr>
                <w:b/>
              </w:rPr>
            </w:pPr>
            <w:r w:rsidRPr="001F0F1A">
              <w:rPr>
                <w:b/>
              </w:rPr>
              <w:t>Риск при выборке — это:</w:t>
            </w:r>
          </w:p>
          <w:p w:rsidR="00427B33" w:rsidRPr="001F0F1A" w:rsidRDefault="00427B33" w:rsidP="004F1C8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  <w:r w:rsidRPr="001F0F1A">
              <w:t xml:space="preserve">опасность </w:t>
            </w:r>
            <w:proofErr w:type="spellStart"/>
            <w:r w:rsidRPr="001F0F1A">
              <w:t>необнаружения</w:t>
            </w:r>
            <w:proofErr w:type="spellEnd"/>
            <w:r w:rsidRPr="001F0F1A">
              <w:t xml:space="preserve"> ошибок сист</w:t>
            </w:r>
            <w:r w:rsidRPr="001F0F1A">
              <w:t>е</w:t>
            </w:r>
            <w:r w:rsidRPr="001F0F1A">
              <w:lastRenderedPageBreak/>
              <w:t>мой внут</w:t>
            </w:r>
            <w:r>
              <w:t>реннего кон</w:t>
            </w:r>
            <w:r w:rsidRPr="001F0F1A">
              <w:t>троля клиента;</w:t>
            </w:r>
          </w:p>
          <w:p w:rsidR="00427B33" w:rsidRPr="001F0F1A" w:rsidRDefault="00427B33" w:rsidP="004F1C8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  <w:r w:rsidRPr="001F0F1A">
              <w:t xml:space="preserve">опасность </w:t>
            </w:r>
            <w:proofErr w:type="spellStart"/>
            <w:r w:rsidRPr="001F0F1A">
              <w:t>необнаружения</w:t>
            </w:r>
            <w:proofErr w:type="spellEnd"/>
            <w:r w:rsidRPr="001F0F1A">
              <w:t xml:space="preserve"> существенных ошибок в процессе проведения выборочной пр</w:t>
            </w:r>
            <w:r w:rsidRPr="001F0F1A">
              <w:t>о</w:t>
            </w:r>
            <w:r w:rsidRPr="001F0F1A">
              <w:t>верки;</w:t>
            </w:r>
          </w:p>
          <w:p w:rsidR="00427B33" w:rsidRPr="001F0F1A" w:rsidRDefault="00427B33" w:rsidP="004F1C8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  <w:r w:rsidRPr="001F0F1A">
              <w:t>опасность составления неверного заключ</w:t>
            </w:r>
            <w:r w:rsidRPr="001F0F1A">
              <w:t>е</w:t>
            </w:r>
            <w:r w:rsidRPr="001F0F1A">
              <w:t>ния о результатах бухгалтерской отчетности;</w:t>
            </w:r>
          </w:p>
          <w:p w:rsidR="00427B33" w:rsidRPr="001F0F1A" w:rsidRDefault="00427B33" w:rsidP="004F1C8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  <w:r w:rsidRPr="001F0F1A">
              <w:t>риск, присущий бизнесу клиента, обусло</w:t>
            </w:r>
            <w:r w:rsidRPr="001F0F1A">
              <w:t>в</w:t>
            </w:r>
            <w:r w:rsidRPr="001F0F1A">
              <w:t>ленный характером и условиями деятельности о</w:t>
            </w:r>
            <w:r w:rsidRPr="001F0F1A">
              <w:t>р</w:t>
            </w:r>
            <w:r w:rsidRPr="001F0F1A">
              <w:t>ганизации.</w:t>
            </w:r>
          </w:p>
        </w:tc>
        <w:tc>
          <w:tcPr>
            <w:tcW w:w="992" w:type="dxa"/>
          </w:tcPr>
          <w:p w:rsidR="00427B33" w:rsidRDefault="00427B33" w:rsidP="004F1C84">
            <w:pPr>
              <w:jc w:val="center"/>
            </w:pPr>
            <w:r>
              <w:lastRenderedPageBreak/>
              <w:t>2</w:t>
            </w:r>
          </w:p>
        </w:tc>
        <w:tc>
          <w:tcPr>
            <w:tcW w:w="2659" w:type="dxa"/>
          </w:tcPr>
          <w:p w:rsidR="00427B33" w:rsidRPr="00ED456A" w:rsidRDefault="00427B33" w:rsidP="00ED456A">
            <w:pPr>
              <w:pStyle w:val="a5"/>
              <w:jc w:val="center"/>
              <w:rPr>
                <w:sz w:val="22"/>
              </w:rPr>
            </w:pPr>
            <w:r w:rsidRPr="00ED456A">
              <w:rPr>
                <w:sz w:val="22"/>
              </w:rPr>
              <w:t xml:space="preserve">ПРАВИЛО (СТАНДАРТ) N 16.АУДИТОРСКАЯ </w:t>
            </w:r>
            <w:r w:rsidRPr="00ED456A">
              <w:rPr>
                <w:sz w:val="22"/>
              </w:rPr>
              <w:lastRenderedPageBreak/>
              <w:t>ВЫБОРКА</w:t>
            </w:r>
          </w:p>
          <w:p w:rsidR="00427B33" w:rsidRPr="00ED456A" w:rsidRDefault="00427B33" w:rsidP="00ED456A">
            <w:pPr>
              <w:pStyle w:val="a5"/>
              <w:jc w:val="center"/>
            </w:pPr>
            <w:r w:rsidRPr="00ED456A">
              <w:rPr>
                <w:sz w:val="22"/>
              </w:rPr>
              <w:t xml:space="preserve">(введено </w:t>
            </w:r>
            <w:hyperlink r:id="rId5" w:history="1">
              <w:r w:rsidRPr="00ED456A">
                <w:rPr>
                  <w:sz w:val="22"/>
                </w:rPr>
                <w:t>Постановлением</w:t>
              </w:r>
            </w:hyperlink>
            <w:r w:rsidRPr="00ED456A">
              <w:rPr>
                <w:sz w:val="22"/>
              </w:rPr>
              <w:t xml:space="preserve"> Правительства РФ от 07.10.2004 N 532)</w:t>
            </w:r>
          </w:p>
        </w:tc>
      </w:tr>
      <w:tr w:rsidR="00427B33" w:rsidTr="002945A0">
        <w:tc>
          <w:tcPr>
            <w:tcW w:w="0" w:type="auto"/>
          </w:tcPr>
          <w:p w:rsidR="00427B33" w:rsidRDefault="00427B33" w:rsidP="003B4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464" w:type="dxa"/>
          </w:tcPr>
          <w:p w:rsidR="00427B33" w:rsidRPr="001F0F1A" w:rsidRDefault="00427B33" w:rsidP="004F1C84">
            <w:pPr>
              <w:pStyle w:val="a5"/>
              <w:jc w:val="both"/>
              <w:rPr>
                <w:b/>
              </w:rPr>
            </w:pPr>
            <w:r w:rsidRPr="001F0F1A">
              <w:rPr>
                <w:b/>
              </w:rPr>
              <w:t>Аудиторские доказательства получают в р</w:t>
            </w:r>
            <w:r w:rsidRPr="001F0F1A">
              <w:rPr>
                <w:b/>
              </w:rPr>
              <w:t>е</w:t>
            </w:r>
            <w:r w:rsidRPr="001F0F1A">
              <w:rPr>
                <w:b/>
              </w:rPr>
              <w:t>зультате проведения:</w:t>
            </w:r>
          </w:p>
          <w:p w:rsidR="00427B33" w:rsidRPr="001F0F1A" w:rsidRDefault="00427B33" w:rsidP="004F1C84">
            <w:pPr>
              <w:pStyle w:val="a5"/>
              <w:numPr>
                <w:ilvl w:val="0"/>
                <w:numId w:val="2"/>
              </w:numPr>
              <w:ind w:left="0" w:hanging="12"/>
              <w:jc w:val="both"/>
            </w:pPr>
            <w:r w:rsidRPr="001F0F1A">
              <w:t>необходимых процедур проверки по сущ</w:t>
            </w:r>
            <w:r w:rsidRPr="001F0F1A">
              <w:t>е</w:t>
            </w:r>
            <w:r w:rsidRPr="001F0F1A">
              <w:t>ству;</w:t>
            </w:r>
          </w:p>
          <w:p w:rsidR="00427B33" w:rsidRPr="001F0F1A" w:rsidRDefault="00427B33" w:rsidP="004F1C84">
            <w:pPr>
              <w:pStyle w:val="a5"/>
              <w:numPr>
                <w:ilvl w:val="0"/>
                <w:numId w:val="2"/>
              </w:numPr>
              <w:ind w:left="0" w:hanging="12"/>
              <w:jc w:val="both"/>
            </w:pPr>
            <w:r w:rsidRPr="001F0F1A">
              <w:t>комплекса тестов средств внутреннего ко</w:t>
            </w:r>
            <w:r w:rsidRPr="001F0F1A">
              <w:t>н</w:t>
            </w:r>
            <w:r w:rsidRPr="001F0F1A">
              <w:t>троля;</w:t>
            </w:r>
          </w:p>
          <w:p w:rsidR="00427B33" w:rsidRPr="001F0F1A" w:rsidRDefault="00427B33" w:rsidP="004F1C84">
            <w:pPr>
              <w:pStyle w:val="a5"/>
              <w:numPr>
                <w:ilvl w:val="0"/>
                <w:numId w:val="2"/>
              </w:numPr>
              <w:ind w:left="0" w:hanging="12"/>
              <w:jc w:val="both"/>
            </w:pPr>
            <w:r w:rsidRPr="001F0F1A">
              <w:t xml:space="preserve">комплекса тестов средств </w:t>
            </w:r>
            <w:r>
              <w:t>внутреннего ко</w:t>
            </w:r>
            <w:r>
              <w:t>н</w:t>
            </w:r>
            <w:r>
              <w:t>троля и необходи</w:t>
            </w:r>
            <w:r w:rsidRPr="001F0F1A">
              <w:t>мых процедур проверки по с</w:t>
            </w:r>
            <w:r w:rsidRPr="001F0F1A">
              <w:t>у</w:t>
            </w:r>
            <w:r w:rsidRPr="001F0F1A">
              <w:t>ществу</w:t>
            </w:r>
          </w:p>
        </w:tc>
        <w:tc>
          <w:tcPr>
            <w:tcW w:w="992" w:type="dxa"/>
          </w:tcPr>
          <w:p w:rsidR="00427B33" w:rsidRDefault="00427B33" w:rsidP="004F1C84">
            <w:pPr>
              <w:jc w:val="center"/>
            </w:pPr>
            <w:r>
              <w:t>3</w:t>
            </w:r>
          </w:p>
        </w:tc>
        <w:tc>
          <w:tcPr>
            <w:tcW w:w="2659" w:type="dxa"/>
          </w:tcPr>
          <w:p w:rsidR="00427B33" w:rsidRPr="00ED456A" w:rsidRDefault="00427B33" w:rsidP="00ED456A">
            <w:pPr>
              <w:pStyle w:val="a5"/>
              <w:jc w:val="center"/>
              <w:rPr>
                <w:b/>
                <w:sz w:val="22"/>
              </w:rPr>
            </w:pPr>
            <w:r w:rsidRPr="00ED456A">
              <w:rPr>
                <w:rStyle w:val="a6"/>
                <w:b w:val="0"/>
                <w:sz w:val="22"/>
              </w:rPr>
              <w:t>ФЕДЕРАЛЬНЫЕ ПР</w:t>
            </w:r>
            <w:r w:rsidRPr="00ED456A">
              <w:rPr>
                <w:rStyle w:val="a6"/>
                <w:b w:val="0"/>
                <w:sz w:val="22"/>
              </w:rPr>
              <w:t>А</w:t>
            </w:r>
            <w:r w:rsidRPr="00ED456A">
              <w:rPr>
                <w:rStyle w:val="a6"/>
                <w:b w:val="0"/>
                <w:sz w:val="22"/>
              </w:rPr>
              <w:t>ВИЛА (СТАНДАРТЫ) АУДИТОРСКОЙ ДЕ</w:t>
            </w:r>
            <w:r w:rsidRPr="00ED456A">
              <w:rPr>
                <w:rStyle w:val="a6"/>
                <w:b w:val="0"/>
                <w:sz w:val="22"/>
              </w:rPr>
              <w:t>Я</w:t>
            </w:r>
            <w:r w:rsidRPr="00ED456A">
              <w:rPr>
                <w:rStyle w:val="a6"/>
                <w:b w:val="0"/>
                <w:sz w:val="22"/>
              </w:rPr>
              <w:t>ТЕЛЬНОСТИ</w:t>
            </w:r>
          </w:p>
          <w:p w:rsidR="00427B33" w:rsidRPr="00ED456A" w:rsidRDefault="00427B33" w:rsidP="00ED456A">
            <w:pPr>
              <w:pStyle w:val="a5"/>
              <w:jc w:val="center"/>
              <w:rPr>
                <w:b/>
                <w:sz w:val="22"/>
              </w:rPr>
            </w:pPr>
            <w:r w:rsidRPr="00ED456A">
              <w:rPr>
                <w:rStyle w:val="a6"/>
                <w:b w:val="0"/>
                <w:sz w:val="22"/>
              </w:rPr>
              <w:t>(Утверждены Постано</w:t>
            </w:r>
            <w:r w:rsidRPr="00ED456A">
              <w:rPr>
                <w:rStyle w:val="a6"/>
                <w:b w:val="0"/>
                <w:sz w:val="22"/>
              </w:rPr>
              <w:t>в</w:t>
            </w:r>
            <w:r w:rsidRPr="00ED456A">
              <w:rPr>
                <w:rStyle w:val="a6"/>
                <w:b w:val="0"/>
                <w:sz w:val="22"/>
              </w:rPr>
              <w:t>лением Правительства Российской Федерации от 23 сентября 2002 г. N 696)</w:t>
            </w:r>
          </w:p>
          <w:p w:rsidR="00427B33" w:rsidRPr="00ED456A" w:rsidRDefault="00427B33" w:rsidP="00ED456A">
            <w:pPr>
              <w:pStyle w:val="a5"/>
              <w:jc w:val="center"/>
              <w:rPr>
                <w:b/>
                <w:sz w:val="22"/>
              </w:rPr>
            </w:pPr>
            <w:r w:rsidRPr="00ED456A">
              <w:rPr>
                <w:rStyle w:val="a6"/>
                <w:b w:val="0"/>
                <w:sz w:val="22"/>
              </w:rPr>
              <w:t>ПРАВИЛО (СТАНДАРТ) N 5.</w:t>
            </w:r>
          </w:p>
          <w:p w:rsidR="00427B33" w:rsidRPr="00ED456A" w:rsidRDefault="00427B33" w:rsidP="00ED456A">
            <w:pPr>
              <w:pStyle w:val="a5"/>
              <w:jc w:val="center"/>
              <w:rPr>
                <w:b/>
              </w:rPr>
            </w:pPr>
            <w:r w:rsidRPr="00ED456A">
              <w:rPr>
                <w:rStyle w:val="a6"/>
                <w:b w:val="0"/>
                <w:sz w:val="22"/>
              </w:rPr>
              <w:t>АУДИТОРСКИЕ ДОК</w:t>
            </w:r>
            <w:r w:rsidRPr="00ED456A">
              <w:rPr>
                <w:rStyle w:val="a6"/>
                <w:b w:val="0"/>
                <w:sz w:val="22"/>
              </w:rPr>
              <w:t>А</w:t>
            </w:r>
            <w:r w:rsidRPr="00ED456A">
              <w:rPr>
                <w:rStyle w:val="a6"/>
                <w:b w:val="0"/>
                <w:sz w:val="22"/>
              </w:rPr>
              <w:t>ЗАТЕЛЬСТВА</w:t>
            </w:r>
          </w:p>
        </w:tc>
      </w:tr>
      <w:tr w:rsidR="00427B33" w:rsidTr="002945A0">
        <w:tc>
          <w:tcPr>
            <w:tcW w:w="0" w:type="auto"/>
          </w:tcPr>
          <w:p w:rsidR="00427B33" w:rsidRDefault="00427B33" w:rsidP="00427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64" w:type="dxa"/>
          </w:tcPr>
          <w:p w:rsidR="00427B33" w:rsidRPr="00ED456A" w:rsidRDefault="00427B33" w:rsidP="004F1C84">
            <w:pPr>
              <w:tabs>
                <w:tab w:val="left" w:pos="510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D45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Лицо, подписавшее заведомо ложное аудито</w:t>
            </w:r>
            <w:r w:rsidRPr="00ED45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</w:t>
            </w:r>
            <w:r w:rsidRPr="00ED45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ское заключение:</w:t>
            </w:r>
          </w:p>
          <w:p w:rsidR="00427B33" w:rsidRPr="006D7F68" w:rsidRDefault="00427B33" w:rsidP="004F1C84">
            <w:pPr>
              <w:tabs>
                <w:tab w:val="left" w:pos="5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 может быть привлечено к уголовной ответс</w:t>
            </w:r>
            <w:r w:rsidRPr="006D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D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венности;</w:t>
            </w:r>
          </w:p>
          <w:p w:rsidR="00427B33" w:rsidRPr="006D7F68" w:rsidRDefault="00427B33" w:rsidP="004F1C84">
            <w:pPr>
              <w:tabs>
                <w:tab w:val="left" w:pos="50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будет привлечено к уголовной ответственности в соответствии с законодательством РФ;</w:t>
            </w:r>
          </w:p>
          <w:p w:rsidR="00427B33" w:rsidRPr="006D7F68" w:rsidRDefault="00427B33" w:rsidP="004F1C84">
            <w:pPr>
              <w:tabs>
                <w:tab w:val="left" w:pos="4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может быть привлечено к уголовной ответс</w:t>
            </w:r>
            <w:r w:rsidRPr="006D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D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венности только в случаях проведения обязател</w:t>
            </w:r>
            <w:r w:rsidRPr="006D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D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аудита.</w:t>
            </w:r>
          </w:p>
        </w:tc>
        <w:tc>
          <w:tcPr>
            <w:tcW w:w="992" w:type="dxa"/>
          </w:tcPr>
          <w:p w:rsidR="00427B33" w:rsidRPr="003F0946" w:rsidRDefault="00427B33" w:rsidP="004F1C84">
            <w:pPr>
              <w:tabs>
                <w:tab w:val="left" w:pos="531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09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</w:tcPr>
          <w:p w:rsidR="00427B33" w:rsidRPr="00ED456A" w:rsidRDefault="00427B33" w:rsidP="00ED456A">
            <w:pPr>
              <w:pStyle w:val="a5"/>
              <w:jc w:val="center"/>
              <w:rPr>
                <w:shd w:val="clear" w:color="auto" w:fill="FFFFFF"/>
              </w:rPr>
            </w:pPr>
            <w:r w:rsidRPr="00ED456A">
              <w:rPr>
                <w:shd w:val="clear" w:color="auto" w:fill="FFFFFF"/>
              </w:rPr>
              <w:t xml:space="preserve">ФЗ </w:t>
            </w:r>
            <w:r w:rsidRPr="00ED456A">
              <w:t xml:space="preserve">№ 307 </w:t>
            </w:r>
            <w:r w:rsidRPr="00ED456A">
              <w:rPr>
                <w:shd w:val="clear" w:color="auto" w:fill="FFFFFF"/>
              </w:rPr>
              <w:t>"Об ауд</w:t>
            </w:r>
            <w:r w:rsidRPr="00ED456A">
              <w:rPr>
                <w:shd w:val="clear" w:color="auto" w:fill="FFFFFF"/>
              </w:rPr>
              <w:t>и</w:t>
            </w:r>
            <w:r w:rsidRPr="00ED456A">
              <w:rPr>
                <w:shd w:val="clear" w:color="auto" w:fill="FFFFFF"/>
              </w:rPr>
              <w:t>торской деятельности"</w:t>
            </w:r>
          </w:p>
          <w:p w:rsidR="00427B33" w:rsidRPr="00ED456A" w:rsidRDefault="00427B33" w:rsidP="00ED456A">
            <w:pPr>
              <w:pStyle w:val="a5"/>
              <w:jc w:val="center"/>
              <w:rPr>
                <w:iCs/>
              </w:rPr>
            </w:pPr>
            <w:r w:rsidRPr="00ED456A">
              <w:rPr>
                <w:shd w:val="clear" w:color="auto" w:fill="FFFFFF"/>
              </w:rPr>
              <w:t>Ст. 11. п. 2</w:t>
            </w:r>
          </w:p>
        </w:tc>
      </w:tr>
      <w:tr w:rsidR="00427B33" w:rsidTr="002945A0">
        <w:tc>
          <w:tcPr>
            <w:tcW w:w="0" w:type="auto"/>
          </w:tcPr>
          <w:p w:rsidR="00427B33" w:rsidRDefault="00427B33" w:rsidP="00427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64" w:type="dxa"/>
          </w:tcPr>
          <w:p w:rsidR="00427B33" w:rsidRPr="00ED456A" w:rsidRDefault="00427B33" w:rsidP="004F1C84">
            <w:pPr>
              <w:tabs>
                <w:tab w:val="left" w:pos="598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D45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Аудиторское заключение признается заведомо ложным:</w:t>
            </w:r>
          </w:p>
          <w:p w:rsidR="00427B33" w:rsidRPr="006D7F68" w:rsidRDefault="00427B33" w:rsidP="004F1C84">
            <w:pPr>
              <w:pStyle w:val="a7"/>
              <w:numPr>
                <w:ilvl w:val="0"/>
                <w:numId w:val="3"/>
              </w:numPr>
              <w:tabs>
                <w:tab w:val="left" w:pos="50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D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суда;</w:t>
            </w:r>
          </w:p>
          <w:p w:rsidR="00427B33" w:rsidRPr="006D7F68" w:rsidRDefault="00427B33" w:rsidP="004F1C84">
            <w:pPr>
              <w:tabs>
                <w:tab w:val="left" w:pos="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руководителем организации, если проверка со стороны нало</w:t>
            </w:r>
            <w:r w:rsidRPr="006D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говых органов, проведенная после окончания аудиторской провер</w:t>
            </w:r>
            <w:r w:rsidRPr="006D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ки, выявила оши</w:t>
            </w:r>
            <w:r w:rsidRPr="006D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D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нарушения;</w:t>
            </w:r>
          </w:p>
          <w:p w:rsidR="00427B33" w:rsidRPr="006D7F68" w:rsidRDefault="00427B33" w:rsidP="004F1C84">
            <w:pPr>
              <w:tabs>
                <w:tab w:val="left" w:pos="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руководителем налоговой инспекции, в которой зарегистри</w:t>
            </w:r>
            <w:r w:rsidRPr="006D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рована организация, если проверка со стороны налоговых органов, проведенная после окончания аудиторской проверки, выявила оши</w:t>
            </w:r>
            <w:r w:rsidRPr="006D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D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нарушения.</w:t>
            </w:r>
          </w:p>
        </w:tc>
        <w:tc>
          <w:tcPr>
            <w:tcW w:w="992" w:type="dxa"/>
          </w:tcPr>
          <w:p w:rsidR="00427B33" w:rsidRPr="00917236" w:rsidRDefault="00427B33" w:rsidP="004F1C84">
            <w:pPr>
              <w:tabs>
                <w:tab w:val="left" w:pos="531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427B33" w:rsidRPr="00ED456A" w:rsidRDefault="00427B33" w:rsidP="00ED456A">
            <w:pPr>
              <w:pStyle w:val="a5"/>
              <w:jc w:val="center"/>
              <w:rPr>
                <w:shd w:val="clear" w:color="auto" w:fill="FFFFFF"/>
              </w:rPr>
            </w:pPr>
            <w:r w:rsidRPr="00ED456A">
              <w:rPr>
                <w:shd w:val="clear" w:color="auto" w:fill="FFFFFF"/>
              </w:rPr>
              <w:t xml:space="preserve">ФЗ </w:t>
            </w:r>
            <w:r w:rsidRPr="00ED456A">
              <w:t xml:space="preserve">№ 307 </w:t>
            </w:r>
            <w:r w:rsidRPr="00ED456A">
              <w:rPr>
                <w:shd w:val="clear" w:color="auto" w:fill="FFFFFF"/>
              </w:rPr>
              <w:t>"Об ауд</w:t>
            </w:r>
            <w:r w:rsidRPr="00ED456A">
              <w:rPr>
                <w:shd w:val="clear" w:color="auto" w:fill="FFFFFF"/>
              </w:rPr>
              <w:t>и</w:t>
            </w:r>
            <w:r w:rsidRPr="00ED456A">
              <w:rPr>
                <w:shd w:val="clear" w:color="auto" w:fill="FFFFFF"/>
              </w:rPr>
              <w:t>торской деятельности"</w:t>
            </w:r>
          </w:p>
          <w:p w:rsidR="00427B33" w:rsidRPr="00ED456A" w:rsidRDefault="00427B33" w:rsidP="00ED456A">
            <w:pPr>
              <w:pStyle w:val="a5"/>
              <w:jc w:val="center"/>
            </w:pPr>
            <w:r w:rsidRPr="00ED456A">
              <w:t>п. 5. ст. 6</w:t>
            </w:r>
          </w:p>
          <w:p w:rsidR="00427B33" w:rsidRPr="00ED456A" w:rsidRDefault="00427B33" w:rsidP="00ED456A">
            <w:pPr>
              <w:pStyle w:val="a5"/>
              <w:jc w:val="center"/>
              <w:rPr>
                <w:iCs/>
              </w:rPr>
            </w:pPr>
          </w:p>
        </w:tc>
      </w:tr>
      <w:tr w:rsidR="00427B33" w:rsidTr="002945A0">
        <w:tc>
          <w:tcPr>
            <w:tcW w:w="0" w:type="auto"/>
          </w:tcPr>
          <w:p w:rsidR="00427B33" w:rsidRDefault="00427B33" w:rsidP="003B4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64" w:type="dxa"/>
          </w:tcPr>
          <w:p w:rsidR="00427B33" w:rsidRPr="00FF0CD8" w:rsidRDefault="00427B33" w:rsidP="004F1C84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F0CD8">
              <w:rPr>
                <w:rFonts w:ascii="Calibri" w:eastAsia="Calibri" w:hAnsi="Calibri" w:cs="Times New Roman"/>
                <w:b/>
              </w:rPr>
              <w:t>Общение с руководством экономического субъекта на всех этапах аудиторской проверки проводится:</w:t>
            </w:r>
          </w:p>
          <w:p w:rsidR="00427B33" w:rsidRPr="00FF0CD8" w:rsidRDefault="00427B33" w:rsidP="004F1C84">
            <w:pPr>
              <w:jc w:val="both"/>
              <w:rPr>
                <w:rFonts w:ascii="Calibri" w:eastAsia="Calibri" w:hAnsi="Calibri" w:cs="Times New Roman"/>
              </w:rPr>
            </w:pPr>
            <w:r w:rsidRPr="00FF0CD8">
              <w:rPr>
                <w:rFonts w:ascii="Calibri" w:eastAsia="Calibri" w:hAnsi="Calibri" w:cs="Times New Roman"/>
              </w:rPr>
              <w:t>1. только в письменной форме;</w:t>
            </w:r>
          </w:p>
          <w:p w:rsidR="00427B33" w:rsidRPr="00FF0CD8" w:rsidRDefault="00427B33" w:rsidP="004F1C84">
            <w:pPr>
              <w:jc w:val="both"/>
              <w:rPr>
                <w:rFonts w:ascii="Calibri" w:eastAsia="Calibri" w:hAnsi="Calibri" w:cs="Times New Roman"/>
              </w:rPr>
            </w:pPr>
            <w:r w:rsidRPr="00FF0CD8">
              <w:rPr>
                <w:rFonts w:ascii="Calibri" w:eastAsia="Calibri" w:hAnsi="Calibri" w:cs="Times New Roman"/>
              </w:rPr>
              <w:t>2. в устной форме;</w:t>
            </w:r>
          </w:p>
          <w:p w:rsidR="00427B33" w:rsidRPr="00FF0CD8" w:rsidRDefault="00427B33" w:rsidP="004F1C84">
            <w:pPr>
              <w:jc w:val="both"/>
              <w:rPr>
                <w:rFonts w:ascii="Calibri" w:eastAsia="Calibri" w:hAnsi="Calibri" w:cs="Times New Roman"/>
              </w:rPr>
            </w:pPr>
            <w:r w:rsidRPr="00FF0CD8">
              <w:rPr>
                <w:rFonts w:ascii="Calibri" w:eastAsia="Calibri" w:hAnsi="Calibri" w:cs="Times New Roman"/>
              </w:rPr>
              <w:t>3. в любой форме.</w:t>
            </w:r>
          </w:p>
        </w:tc>
        <w:tc>
          <w:tcPr>
            <w:tcW w:w="992" w:type="dxa"/>
          </w:tcPr>
          <w:p w:rsidR="00427B33" w:rsidRPr="00BD02A0" w:rsidRDefault="00427B33" w:rsidP="004F1C84">
            <w:pPr>
              <w:tabs>
                <w:tab w:val="center" w:pos="4677"/>
                <w:tab w:val="left" w:pos="5625"/>
              </w:tabs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3</w:t>
            </w:r>
          </w:p>
        </w:tc>
        <w:tc>
          <w:tcPr>
            <w:tcW w:w="2659" w:type="dxa"/>
          </w:tcPr>
          <w:p w:rsidR="00427B33" w:rsidRPr="00ED456A" w:rsidRDefault="00427B33" w:rsidP="00ED456A">
            <w:pPr>
              <w:pStyle w:val="a5"/>
              <w:jc w:val="center"/>
              <w:rPr>
                <w:rFonts w:eastAsia="Calibri"/>
              </w:rPr>
            </w:pPr>
            <w:proofErr w:type="spellStart"/>
            <w:r w:rsidRPr="00ED456A">
              <w:rPr>
                <w:rFonts w:eastAsia="Calibri"/>
              </w:rPr>
              <w:t>пп</w:t>
            </w:r>
            <w:proofErr w:type="spellEnd"/>
            <w:r w:rsidRPr="00ED456A">
              <w:rPr>
                <w:rFonts w:eastAsia="Calibri"/>
              </w:rPr>
              <w:t>. 3.1 п. 3 ПСАД «Общение с руков</w:t>
            </w:r>
            <w:r w:rsidRPr="00ED456A">
              <w:rPr>
                <w:rFonts w:eastAsia="Calibri"/>
              </w:rPr>
              <w:t>о</w:t>
            </w:r>
            <w:r w:rsidRPr="00ED456A">
              <w:rPr>
                <w:rFonts w:eastAsia="Calibri"/>
              </w:rPr>
              <w:t>дством экономического субъекта»</w:t>
            </w:r>
          </w:p>
        </w:tc>
      </w:tr>
      <w:tr w:rsidR="00427B33" w:rsidTr="002945A0">
        <w:tc>
          <w:tcPr>
            <w:tcW w:w="0" w:type="auto"/>
          </w:tcPr>
          <w:p w:rsidR="00427B33" w:rsidRDefault="00427B33" w:rsidP="003B4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64" w:type="dxa"/>
          </w:tcPr>
          <w:p w:rsidR="00427B33" w:rsidRPr="00FF0CD8" w:rsidRDefault="00427B33" w:rsidP="004F1C84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F0CD8">
              <w:rPr>
                <w:rFonts w:ascii="Calibri" w:eastAsia="Calibri" w:hAnsi="Calibri" w:cs="Times New Roman"/>
                <w:b/>
              </w:rPr>
              <w:t xml:space="preserve">Если руководство </w:t>
            </w:r>
            <w:proofErr w:type="spellStart"/>
            <w:r w:rsidRPr="00FF0CD8">
              <w:rPr>
                <w:rFonts w:ascii="Calibri" w:eastAsia="Calibri" w:hAnsi="Calibri" w:cs="Times New Roman"/>
                <w:b/>
              </w:rPr>
              <w:t>аудируемого</w:t>
            </w:r>
            <w:proofErr w:type="spellEnd"/>
            <w:r w:rsidRPr="00FF0CD8">
              <w:rPr>
                <w:rFonts w:ascii="Calibri" w:eastAsia="Calibri" w:hAnsi="Calibri" w:cs="Times New Roman"/>
                <w:b/>
              </w:rPr>
              <w:t xml:space="preserve"> лица отказывается представить заявления и разъяснения, которые ауд</w:t>
            </w:r>
            <w:r w:rsidRPr="00FF0CD8">
              <w:rPr>
                <w:rFonts w:ascii="Calibri" w:eastAsia="Calibri" w:hAnsi="Calibri" w:cs="Times New Roman"/>
                <w:b/>
              </w:rPr>
              <w:t>и</w:t>
            </w:r>
            <w:r w:rsidRPr="00FF0CD8">
              <w:rPr>
                <w:rFonts w:ascii="Calibri" w:eastAsia="Calibri" w:hAnsi="Calibri" w:cs="Times New Roman"/>
                <w:b/>
              </w:rPr>
              <w:t>тор считает необходимыми, то аудитор должен:</w:t>
            </w:r>
          </w:p>
          <w:p w:rsidR="00427B33" w:rsidRPr="00FF0CD8" w:rsidRDefault="00427B33" w:rsidP="004F1C84">
            <w:pPr>
              <w:jc w:val="both"/>
              <w:rPr>
                <w:rFonts w:ascii="Calibri" w:eastAsia="Calibri" w:hAnsi="Calibri" w:cs="Times New Roman"/>
              </w:rPr>
            </w:pPr>
            <w:r w:rsidRPr="00FF0CD8">
              <w:rPr>
                <w:rFonts w:ascii="Calibri" w:eastAsia="Calibri" w:hAnsi="Calibri" w:cs="Times New Roman"/>
              </w:rPr>
              <w:t>1. выразить мнение с оговоркой;</w:t>
            </w:r>
          </w:p>
          <w:p w:rsidR="00427B33" w:rsidRPr="00FF0CD8" w:rsidRDefault="00427B33" w:rsidP="004F1C84">
            <w:pPr>
              <w:jc w:val="both"/>
              <w:rPr>
                <w:rFonts w:ascii="Calibri" w:eastAsia="Calibri" w:hAnsi="Calibri" w:cs="Times New Roman"/>
              </w:rPr>
            </w:pPr>
            <w:r w:rsidRPr="00FF0CD8">
              <w:rPr>
                <w:rFonts w:ascii="Calibri" w:eastAsia="Calibri" w:hAnsi="Calibri" w:cs="Times New Roman"/>
              </w:rPr>
              <w:t>2. выразить отрицательное мнение;</w:t>
            </w:r>
          </w:p>
          <w:p w:rsidR="00427B33" w:rsidRPr="00FF0CD8" w:rsidRDefault="00427B33" w:rsidP="004F1C84">
            <w:pPr>
              <w:jc w:val="both"/>
              <w:rPr>
                <w:rFonts w:ascii="Calibri" w:eastAsia="Calibri" w:hAnsi="Calibri" w:cs="Times New Roman"/>
              </w:rPr>
            </w:pPr>
            <w:r w:rsidRPr="00FF0CD8">
              <w:rPr>
                <w:rFonts w:ascii="Calibri" w:eastAsia="Calibri" w:hAnsi="Calibri" w:cs="Times New Roman"/>
              </w:rPr>
              <w:lastRenderedPageBreak/>
              <w:t>3. отказаться от выражения мнения;</w:t>
            </w:r>
          </w:p>
          <w:p w:rsidR="00427B33" w:rsidRPr="00FF0CD8" w:rsidRDefault="00427B33" w:rsidP="004F1C84">
            <w:pPr>
              <w:jc w:val="both"/>
              <w:rPr>
                <w:rFonts w:ascii="Calibri" w:eastAsia="Calibri" w:hAnsi="Calibri" w:cs="Times New Roman"/>
              </w:rPr>
            </w:pPr>
            <w:r w:rsidRPr="00FF0CD8">
              <w:rPr>
                <w:rFonts w:ascii="Calibri" w:eastAsia="Calibri" w:hAnsi="Calibri" w:cs="Times New Roman"/>
              </w:rPr>
              <w:t>4. выразить мнение с оговоркой или отказаться от в</w:t>
            </w:r>
            <w:r w:rsidRPr="00FF0CD8">
              <w:rPr>
                <w:rFonts w:ascii="Calibri" w:eastAsia="Calibri" w:hAnsi="Calibri" w:cs="Times New Roman"/>
              </w:rPr>
              <w:t>ы</w:t>
            </w:r>
            <w:r w:rsidRPr="00FF0CD8">
              <w:rPr>
                <w:rFonts w:ascii="Calibri" w:eastAsia="Calibri" w:hAnsi="Calibri" w:cs="Times New Roman"/>
              </w:rPr>
              <w:t>ражения мнения.</w:t>
            </w:r>
          </w:p>
        </w:tc>
        <w:tc>
          <w:tcPr>
            <w:tcW w:w="992" w:type="dxa"/>
          </w:tcPr>
          <w:p w:rsidR="00427B33" w:rsidRPr="00BD02A0" w:rsidRDefault="00427B33" w:rsidP="004F1C84">
            <w:pPr>
              <w:tabs>
                <w:tab w:val="center" w:pos="4677"/>
                <w:tab w:val="left" w:pos="5625"/>
              </w:tabs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lastRenderedPageBreak/>
              <w:t>4</w:t>
            </w:r>
          </w:p>
        </w:tc>
        <w:tc>
          <w:tcPr>
            <w:tcW w:w="2659" w:type="dxa"/>
          </w:tcPr>
          <w:p w:rsidR="00427B33" w:rsidRPr="00ED456A" w:rsidRDefault="00427B33" w:rsidP="00ED456A">
            <w:pPr>
              <w:pStyle w:val="a5"/>
              <w:jc w:val="center"/>
              <w:rPr>
                <w:rFonts w:eastAsia="Calibri"/>
              </w:rPr>
            </w:pPr>
            <w:r w:rsidRPr="00ED456A">
              <w:rPr>
                <w:rFonts w:eastAsia="Calibri"/>
              </w:rPr>
              <w:t>п. 15 ФПСАД № 23 «Заявления и разъясн</w:t>
            </w:r>
            <w:r w:rsidRPr="00ED456A">
              <w:rPr>
                <w:rFonts w:eastAsia="Calibri"/>
              </w:rPr>
              <w:t>е</w:t>
            </w:r>
            <w:r w:rsidRPr="00ED456A">
              <w:rPr>
                <w:rFonts w:eastAsia="Calibri"/>
              </w:rPr>
              <w:t xml:space="preserve">ния руководства </w:t>
            </w:r>
            <w:proofErr w:type="spellStart"/>
            <w:r w:rsidRPr="00ED456A">
              <w:rPr>
                <w:rFonts w:eastAsia="Calibri"/>
              </w:rPr>
              <w:t>ауд</w:t>
            </w:r>
            <w:r w:rsidRPr="00ED456A">
              <w:rPr>
                <w:rFonts w:eastAsia="Calibri"/>
              </w:rPr>
              <w:t>и</w:t>
            </w:r>
            <w:r w:rsidRPr="00ED456A">
              <w:rPr>
                <w:rFonts w:eastAsia="Calibri"/>
              </w:rPr>
              <w:t>руемого</w:t>
            </w:r>
            <w:proofErr w:type="spellEnd"/>
            <w:r w:rsidRPr="00ED456A">
              <w:rPr>
                <w:rFonts w:eastAsia="Calibri"/>
              </w:rPr>
              <w:t xml:space="preserve"> лица»</w:t>
            </w:r>
          </w:p>
        </w:tc>
      </w:tr>
      <w:tr w:rsidR="00427B33" w:rsidTr="002945A0">
        <w:tc>
          <w:tcPr>
            <w:tcW w:w="0" w:type="auto"/>
          </w:tcPr>
          <w:p w:rsidR="00427B33" w:rsidRDefault="00427B33" w:rsidP="003B4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464" w:type="dxa"/>
          </w:tcPr>
          <w:p w:rsidR="00427B33" w:rsidRPr="00FF0CD8" w:rsidRDefault="00427B33" w:rsidP="004F1C84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 w:rsidRPr="00FF0CD8">
              <w:rPr>
                <w:rFonts w:ascii="Calibri" w:eastAsia="Calibri" w:hAnsi="Calibri" w:cs="Times New Roman"/>
                <w:b/>
              </w:rPr>
              <w:t>Аудируемый</w:t>
            </w:r>
            <w:proofErr w:type="spellEnd"/>
            <w:r w:rsidRPr="00FF0CD8">
              <w:rPr>
                <w:rFonts w:ascii="Calibri" w:eastAsia="Calibri" w:hAnsi="Calibri" w:cs="Times New Roman"/>
                <w:b/>
              </w:rPr>
              <w:t xml:space="preserve"> субъект предъявил претензию аудито</w:t>
            </w:r>
            <w:r w:rsidRPr="00FF0CD8">
              <w:rPr>
                <w:rFonts w:ascii="Calibri" w:eastAsia="Calibri" w:hAnsi="Calibri" w:cs="Times New Roman"/>
                <w:b/>
              </w:rPr>
              <w:t>р</w:t>
            </w:r>
            <w:r w:rsidRPr="00FF0CD8">
              <w:rPr>
                <w:rFonts w:ascii="Calibri" w:eastAsia="Calibri" w:hAnsi="Calibri" w:cs="Times New Roman"/>
                <w:b/>
              </w:rPr>
              <w:t>ской организации по результатам проверки. Она о</w:t>
            </w:r>
            <w:r w:rsidRPr="00FF0CD8">
              <w:rPr>
                <w:rFonts w:ascii="Calibri" w:eastAsia="Calibri" w:hAnsi="Calibri" w:cs="Times New Roman"/>
                <w:b/>
              </w:rPr>
              <w:t>т</w:t>
            </w:r>
            <w:r w:rsidRPr="00FF0CD8">
              <w:rPr>
                <w:rFonts w:ascii="Calibri" w:eastAsia="Calibri" w:hAnsi="Calibri" w:cs="Times New Roman"/>
                <w:b/>
              </w:rPr>
              <w:t>клонила претензию, считая, что она должна быть а</w:t>
            </w:r>
            <w:r w:rsidRPr="00FF0CD8">
              <w:rPr>
                <w:rFonts w:ascii="Calibri" w:eastAsia="Calibri" w:hAnsi="Calibri" w:cs="Times New Roman"/>
                <w:b/>
              </w:rPr>
              <w:t>д</w:t>
            </w:r>
            <w:r w:rsidRPr="00FF0CD8">
              <w:rPr>
                <w:rFonts w:ascii="Calibri" w:eastAsia="Calibri" w:hAnsi="Calibri" w:cs="Times New Roman"/>
                <w:b/>
              </w:rPr>
              <w:t>ресована приглашенному со стороны эксперту, по в</w:t>
            </w:r>
            <w:r w:rsidRPr="00FF0CD8">
              <w:rPr>
                <w:rFonts w:ascii="Calibri" w:eastAsia="Calibri" w:hAnsi="Calibri" w:cs="Times New Roman"/>
                <w:b/>
              </w:rPr>
              <w:t>и</w:t>
            </w:r>
            <w:r w:rsidRPr="00FF0CD8">
              <w:rPr>
                <w:rFonts w:ascii="Calibri" w:eastAsia="Calibri" w:hAnsi="Calibri" w:cs="Times New Roman"/>
                <w:b/>
              </w:rPr>
              <w:t>не которого аудиторы не заметили искажение отче</w:t>
            </w:r>
            <w:r w:rsidRPr="00FF0CD8">
              <w:rPr>
                <w:rFonts w:ascii="Calibri" w:eastAsia="Calibri" w:hAnsi="Calibri" w:cs="Times New Roman"/>
                <w:b/>
              </w:rPr>
              <w:t>т</w:t>
            </w:r>
            <w:r w:rsidRPr="00FF0CD8">
              <w:rPr>
                <w:rFonts w:ascii="Calibri" w:eastAsia="Calibri" w:hAnsi="Calibri" w:cs="Times New Roman"/>
                <w:b/>
              </w:rPr>
              <w:t>ности. Оцените ситуацию:</w:t>
            </w:r>
          </w:p>
          <w:p w:rsidR="00427B33" w:rsidRPr="00FF0CD8" w:rsidRDefault="00427B33" w:rsidP="004F1C84">
            <w:pPr>
              <w:jc w:val="both"/>
              <w:rPr>
                <w:rFonts w:ascii="Calibri" w:eastAsia="Calibri" w:hAnsi="Calibri" w:cs="Times New Roman"/>
              </w:rPr>
            </w:pPr>
            <w:r w:rsidRPr="00FF0CD8">
              <w:rPr>
                <w:rFonts w:ascii="Calibri" w:eastAsia="Calibri" w:hAnsi="Calibri" w:cs="Times New Roman"/>
              </w:rPr>
              <w:t>1. аудиторы правы, это не их ошибка;</w:t>
            </w:r>
          </w:p>
          <w:p w:rsidR="00427B33" w:rsidRPr="00FF0CD8" w:rsidRDefault="00427B33" w:rsidP="004F1C84">
            <w:pPr>
              <w:jc w:val="both"/>
              <w:rPr>
                <w:rFonts w:ascii="Calibri" w:eastAsia="Calibri" w:hAnsi="Calibri" w:cs="Times New Roman"/>
              </w:rPr>
            </w:pPr>
            <w:r w:rsidRPr="00FF0CD8">
              <w:rPr>
                <w:rFonts w:ascii="Calibri" w:eastAsia="Calibri" w:hAnsi="Calibri" w:cs="Times New Roman"/>
              </w:rPr>
              <w:t>2. согласие руководства экономического субъекта на приглашение эксперта для того и необходимо, чтобы оно само определило уровень квалификации эксперта и само решало, стоит ли на него полагаться;</w:t>
            </w:r>
          </w:p>
          <w:p w:rsidR="00427B33" w:rsidRPr="00FF0CD8" w:rsidRDefault="00427B33" w:rsidP="004F1C84">
            <w:pPr>
              <w:jc w:val="both"/>
              <w:rPr>
                <w:rFonts w:ascii="Calibri" w:eastAsia="Calibri" w:hAnsi="Calibri" w:cs="Times New Roman"/>
              </w:rPr>
            </w:pPr>
            <w:r w:rsidRPr="00FF0CD8">
              <w:rPr>
                <w:rFonts w:ascii="Calibri" w:eastAsia="Calibri" w:hAnsi="Calibri" w:cs="Times New Roman"/>
              </w:rPr>
              <w:t>3. использование работы эксперта при проведен</w:t>
            </w:r>
            <w:proofErr w:type="gramStart"/>
            <w:r w:rsidRPr="00FF0CD8">
              <w:rPr>
                <w:rFonts w:ascii="Calibri" w:eastAsia="Calibri" w:hAnsi="Calibri" w:cs="Times New Roman"/>
              </w:rPr>
              <w:t>ии ау</w:t>
            </w:r>
            <w:proofErr w:type="gramEnd"/>
            <w:r w:rsidRPr="00FF0CD8">
              <w:rPr>
                <w:rFonts w:ascii="Calibri" w:eastAsia="Calibri" w:hAnsi="Calibri" w:cs="Times New Roman"/>
              </w:rPr>
              <w:t>дита, в том числе ссылка на его работу в аудито</w:t>
            </w:r>
            <w:r w:rsidRPr="00FF0CD8">
              <w:rPr>
                <w:rFonts w:ascii="Calibri" w:eastAsia="Calibri" w:hAnsi="Calibri" w:cs="Times New Roman"/>
              </w:rPr>
              <w:t>р</w:t>
            </w:r>
            <w:r w:rsidRPr="00FF0CD8">
              <w:rPr>
                <w:rFonts w:ascii="Calibri" w:eastAsia="Calibri" w:hAnsi="Calibri" w:cs="Times New Roman"/>
              </w:rPr>
              <w:t>ском заключении, не снимает ответственности с ауд</w:t>
            </w:r>
            <w:r w:rsidRPr="00FF0CD8">
              <w:rPr>
                <w:rFonts w:ascii="Calibri" w:eastAsia="Calibri" w:hAnsi="Calibri" w:cs="Times New Roman"/>
              </w:rPr>
              <w:t>и</w:t>
            </w:r>
            <w:r w:rsidRPr="00FF0CD8">
              <w:rPr>
                <w:rFonts w:ascii="Calibri" w:eastAsia="Calibri" w:hAnsi="Calibri" w:cs="Times New Roman"/>
              </w:rPr>
              <w:t>торской организации.</w:t>
            </w:r>
          </w:p>
        </w:tc>
        <w:tc>
          <w:tcPr>
            <w:tcW w:w="992" w:type="dxa"/>
          </w:tcPr>
          <w:p w:rsidR="00427B33" w:rsidRPr="00BD02A0" w:rsidRDefault="00427B33" w:rsidP="004F1C84">
            <w:pPr>
              <w:tabs>
                <w:tab w:val="center" w:pos="4677"/>
                <w:tab w:val="left" w:pos="5625"/>
              </w:tabs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3</w:t>
            </w:r>
          </w:p>
        </w:tc>
        <w:tc>
          <w:tcPr>
            <w:tcW w:w="2659" w:type="dxa"/>
          </w:tcPr>
          <w:p w:rsidR="00427B33" w:rsidRPr="00ED456A" w:rsidRDefault="00427B33" w:rsidP="00ED456A">
            <w:pPr>
              <w:pStyle w:val="a5"/>
              <w:jc w:val="center"/>
              <w:rPr>
                <w:rFonts w:eastAsia="Calibri"/>
              </w:rPr>
            </w:pPr>
            <w:r w:rsidRPr="00ED456A">
              <w:rPr>
                <w:rFonts w:eastAsia="Calibri"/>
              </w:rPr>
              <w:t>п. 16 ФПСАД № 23 «Использование ауд</w:t>
            </w:r>
            <w:r w:rsidRPr="00ED456A">
              <w:rPr>
                <w:rFonts w:eastAsia="Calibri"/>
              </w:rPr>
              <w:t>и</w:t>
            </w:r>
            <w:r w:rsidRPr="00ED456A">
              <w:rPr>
                <w:rFonts w:eastAsia="Calibri"/>
              </w:rPr>
              <w:t>тором результатов р</w:t>
            </w:r>
            <w:r w:rsidRPr="00ED456A">
              <w:rPr>
                <w:rFonts w:eastAsia="Calibri"/>
              </w:rPr>
              <w:t>а</w:t>
            </w:r>
            <w:r w:rsidRPr="00ED456A">
              <w:rPr>
                <w:rFonts w:eastAsia="Calibri"/>
              </w:rPr>
              <w:t>боты эксперта»</w:t>
            </w:r>
          </w:p>
        </w:tc>
      </w:tr>
      <w:tr w:rsidR="00427B33" w:rsidTr="002945A0">
        <w:tc>
          <w:tcPr>
            <w:tcW w:w="0" w:type="auto"/>
          </w:tcPr>
          <w:p w:rsidR="00427B33" w:rsidRDefault="00427B33" w:rsidP="003B4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64" w:type="dxa"/>
          </w:tcPr>
          <w:p w:rsidR="00427B33" w:rsidRPr="00C423A1" w:rsidRDefault="00427B33" w:rsidP="004F1C84">
            <w:pPr>
              <w:tabs>
                <w:tab w:val="center" w:pos="4677"/>
                <w:tab w:val="left" w:pos="5625"/>
              </w:tabs>
              <w:jc w:val="both"/>
              <w:rPr>
                <w:rFonts w:ascii="Calibri" w:eastAsia="Calibri" w:hAnsi="Calibri" w:cs="Times New Roman"/>
                <w:b/>
              </w:rPr>
            </w:pPr>
            <w:r w:rsidRPr="00C423A1">
              <w:rPr>
                <w:rFonts w:ascii="Calibri" w:eastAsia="Calibri" w:hAnsi="Calibri" w:cs="Times New Roman"/>
                <w:b/>
              </w:rPr>
              <w:t>После проведения внешнего аудита собственник о</w:t>
            </w:r>
            <w:r w:rsidRPr="00C423A1">
              <w:rPr>
                <w:rFonts w:ascii="Calibri" w:eastAsia="Calibri" w:hAnsi="Calibri" w:cs="Times New Roman"/>
                <w:b/>
              </w:rPr>
              <w:t>р</w:t>
            </w:r>
            <w:r w:rsidRPr="00C423A1">
              <w:rPr>
                <w:rFonts w:ascii="Calibri" w:eastAsia="Calibri" w:hAnsi="Calibri" w:cs="Times New Roman"/>
                <w:b/>
              </w:rPr>
              <w:t>ганизации считает, что аудитор выдал ложное ауд</w:t>
            </w:r>
            <w:r w:rsidRPr="00C423A1">
              <w:rPr>
                <w:rFonts w:ascii="Calibri" w:eastAsia="Calibri" w:hAnsi="Calibri" w:cs="Times New Roman"/>
                <w:b/>
              </w:rPr>
              <w:t>и</w:t>
            </w:r>
            <w:r w:rsidRPr="00C423A1">
              <w:rPr>
                <w:rFonts w:ascii="Calibri" w:eastAsia="Calibri" w:hAnsi="Calibri" w:cs="Times New Roman"/>
                <w:b/>
              </w:rPr>
              <w:t>торское заключение. Кто имеет право признать ауд</w:t>
            </w:r>
            <w:r w:rsidRPr="00C423A1">
              <w:rPr>
                <w:rFonts w:ascii="Calibri" w:eastAsia="Calibri" w:hAnsi="Calibri" w:cs="Times New Roman"/>
                <w:b/>
              </w:rPr>
              <w:t>и</w:t>
            </w:r>
            <w:r w:rsidRPr="00C423A1">
              <w:rPr>
                <w:rFonts w:ascii="Calibri" w:eastAsia="Calibri" w:hAnsi="Calibri" w:cs="Times New Roman"/>
                <w:b/>
              </w:rPr>
              <w:t>торское заключение ложным?</w:t>
            </w:r>
          </w:p>
          <w:p w:rsidR="00427B33" w:rsidRDefault="00427B33" w:rsidP="004F1C8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  <w:tab w:val="center" w:pos="4677"/>
                <w:tab w:val="left" w:pos="5625"/>
              </w:tabs>
              <w:ind w:hanging="7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регулятор  деятельности организации;</w:t>
            </w:r>
          </w:p>
          <w:p w:rsidR="00427B33" w:rsidRDefault="00427B33" w:rsidP="004F1C8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  <w:tab w:val="center" w:pos="4677"/>
                <w:tab w:val="left" w:pos="5625"/>
              </w:tabs>
              <w:ind w:hanging="7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собственник организации;</w:t>
            </w:r>
          </w:p>
          <w:p w:rsidR="00427B33" w:rsidRPr="00C423A1" w:rsidRDefault="00427B33" w:rsidP="004F1C84">
            <w:pPr>
              <w:tabs>
                <w:tab w:val="center" w:pos="4677"/>
                <w:tab w:val="left" w:pos="5625"/>
              </w:tabs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3.    суд.</w:t>
            </w:r>
          </w:p>
        </w:tc>
        <w:tc>
          <w:tcPr>
            <w:tcW w:w="992" w:type="dxa"/>
          </w:tcPr>
          <w:p w:rsidR="00427B33" w:rsidRPr="00C423A1" w:rsidRDefault="00427B33" w:rsidP="004F1C84">
            <w:pPr>
              <w:tabs>
                <w:tab w:val="center" w:pos="4677"/>
                <w:tab w:val="left" w:pos="5625"/>
              </w:tabs>
              <w:jc w:val="center"/>
              <w:rPr>
                <w:rFonts w:ascii="Calibri" w:eastAsia="Calibri" w:hAnsi="Calibri" w:cs="Times New Roman"/>
                <w:bCs/>
              </w:rPr>
            </w:pPr>
            <w:r w:rsidRPr="00C423A1">
              <w:rPr>
                <w:rFonts w:ascii="Calibri" w:eastAsia="Calibri" w:hAnsi="Calibri" w:cs="Times New Roman"/>
                <w:bCs/>
              </w:rPr>
              <w:t>3</w:t>
            </w:r>
          </w:p>
        </w:tc>
        <w:tc>
          <w:tcPr>
            <w:tcW w:w="2659" w:type="dxa"/>
          </w:tcPr>
          <w:p w:rsidR="00427B33" w:rsidRPr="00ED456A" w:rsidRDefault="00427B33" w:rsidP="00ED456A">
            <w:pPr>
              <w:pStyle w:val="a5"/>
              <w:jc w:val="center"/>
              <w:rPr>
                <w:rFonts w:eastAsia="Calibri"/>
              </w:rPr>
            </w:pPr>
            <w:r w:rsidRPr="00ED456A">
              <w:rPr>
                <w:rFonts w:eastAsia="Calibri"/>
              </w:rPr>
              <w:t>п. 5. ст. 6</w:t>
            </w:r>
          </w:p>
          <w:p w:rsidR="00427B33" w:rsidRPr="00ED456A" w:rsidRDefault="00427B33" w:rsidP="00ED456A">
            <w:pPr>
              <w:pStyle w:val="a5"/>
              <w:jc w:val="center"/>
              <w:rPr>
                <w:rFonts w:eastAsia="Calibri"/>
              </w:rPr>
            </w:pPr>
            <w:r w:rsidRPr="00ED456A">
              <w:rPr>
                <w:rFonts w:eastAsia="Calibri"/>
              </w:rPr>
              <w:t>ФЗ № 307</w:t>
            </w:r>
          </w:p>
        </w:tc>
      </w:tr>
      <w:tr w:rsidR="00427B33" w:rsidTr="002945A0">
        <w:tc>
          <w:tcPr>
            <w:tcW w:w="0" w:type="auto"/>
          </w:tcPr>
          <w:p w:rsidR="00427B33" w:rsidRDefault="00427B33" w:rsidP="003B4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64" w:type="dxa"/>
          </w:tcPr>
          <w:p w:rsidR="00427B33" w:rsidRPr="00C423A1" w:rsidRDefault="00427B33" w:rsidP="004F1C84">
            <w:pPr>
              <w:tabs>
                <w:tab w:val="center" w:pos="4677"/>
                <w:tab w:val="left" w:pos="5625"/>
              </w:tabs>
              <w:jc w:val="both"/>
              <w:rPr>
                <w:rFonts w:ascii="Calibri" w:eastAsia="Calibri" w:hAnsi="Calibri" w:cs="Times New Roman"/>
                <w:b/>
              </w:rPr>
            </w:pPr>
            <w:r w:rsidRPr="00C423A1">
              <w:rPr>
                <w:rFonts w:ascii="Calibri" w:eastAsia="Calibri" w:hAnsi="Calibri" w:cs="Times New Roman"/>
                <w:b/>
              </w:rPr>
              <w:t>Между существенностью и аудиторским риском с</w:t>
            </w:r>
            <w:r w:rsidRPr="00C423A1">
              <w:rPr>
                <w:rFonts w:ascii="Calibri" w:eastAsia="Calibri" w:hAnsi="Calibri" w:cs="Times New Roman"/>
                <w:b/>
              </w:rPr>
              <w:t>у</w:t>
            </w:r>
            <w:r w:rsidRPr="00C423A1">
              <w:rPr>
                <w:rFonts w:ascii="Calibri" w:eastAsia="Calibri" w:hAnsi="Calibri" w:cs="Times New Roman"/>
                <w:b/>
              </w:rPr>
              <w:t>ществует зависимость:</w:t>
            </w:r>
          </w:p>
          <w:p w:rsidR="00427B33" w:rsidRDefault="00427B33" w:rsidP="004F1C84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  <w:tab w:val="center" w:pos="4677"/>
                <w:tab w:val="left" w:pos="5625"/>
              </w:tabs>
              <w:ind w:left="432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чем выше уровень существенности, тем выше ур</w:t>
            </w:r>
            <w:r>
              <w:rPr>
                <w:rFonts w:ascii="Calibri" w:eastAsia="Calibri" w:hAnsi="Calibri" w:cs="Times New Roman"/>
              </w:rPr>
              <w:t>о</w:t>
            </w:r>
            <w:r>
              <w:rPr>
                <w:rFonts w:ascii="Calibri" w:eastAsia="Calibri" w:hAnsi="Calibri" w:cs="Times New Roman"/>
              </w:rPr>
              <w:t>вень аудиторского риска;</w:t>
            </w:r>
          </w:p>
          <w:p w:rsidR="00427B33" w:rsidRDefault="00427B33" w:rsidP="004F1C84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  <w:tab w:val="center" w:pos="4677"/>
                <w:tab w:val="left" w:pos="5625"/>
              </w:tabs>
              <w:ind w:left="432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зависимости не существует;</w:t>
            </w:r>
          </w:p>
          <w:p w:rsidR="00427B33" w:rsidRPr="005C1F83" w:rsidRDefault="00427B33" w:rsidP="004F1C84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  <w:tab w:val="center" w:pos="4677"/>
                <w:tab w:val="left" w:pos="5625"/>
              </w:tabs>
              <w:ind w:left="432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чем выше уровень существенности, тем ниже ур</w:t>
            </w:r>
            <w:r>
              <w:rPr>
                <w:rFonts w:ascii="Calibri" w:eastAsia="Calibri" w:hAnsi="Calibri" w:cs="Times New Roman"/>
              </w:rPr>
              <w:t>о</w:t>
            </w:r>
            <w:r>
              <w:rPr>
                <w:rFonts w:ascii="Calibri" w:eastAsia="Calibri" w:hAnsi="Calibri" w:cs="Times New Roman"/>
              </w:rPr>
              <w:t>вень аудиторского риска.</w:t>
            </w:r>
          </w:p>
        </w:tc>
        <w:tc>
          <w:tcPr>
            <w:tcW w:w="992" w:type="dxa"/>
          </w:tcPr>
          <w:p w:rsidR="00427B33" w:rsidRPr="00C423A1" w:rsidRDefault="00427B33" w:rsidP="004F1C84">
            <w:pPr>
              <w:tabs>
                <w:tab w:val="center" w:pos="4677"/>
                <w:tab w:val="left" w:pos="5625"/>
              </w:tabs>
              <w:jc w:val="center"/>
              <w:rPr>
                <w:rFonts w:ascii="Calibri" w:eastAsia="Calibri" w:hAnsi="Calibri" w:cs="Times New Roman"/>
                <w:bCs/>
              </w:rPr>
            </w:pPr>
            <w:r w:rsidRPr="00C423A1">
              <w:rPr>
                <w:rFonts w:ascii="Calibri" w:eastAsia="Calibri" w:hAnsi="Calibri" w:cs="Times New Roman"/>
                <w:bCs/>
              </w:rPr>
              <w:t>3</w:t>
            </w:r>
          </w:p>
        </w:tc>
        <w:tc>
          <w:tcPr>
            <w:tcW w:w="2659" w:type="dxa"/>
          </w:tcPr>
          <w:p w:rsidR="00427B33" w:rsidRPr="00ED456A" w:rsidRDefault="00427B33" w:rsidP="00ED456A">
            <w:pPr>
              <w:pStyle w:val="a5"/>
              <w:jc w:val="center"/>
            </w:pPr>
            <w:r w:rsidRPr="00ED456A">
              <w:t>п. 8 ФПСАД 4</w:t>
            </w:r>
          </w:p>
          <w:p w:rsidR="00427B33" w:rsidRPr="00ED456A" w:rsidRDefault="00427B33" w:rsidP="00ED456A">
            <w:pPr>
              <w:pStyle w:val="a5"/>
              <w:jc w:val="center"/>
            </w:pPr>
            <w:r w:rsidRPr="00ED456A">
              <w:t>«Существенность в а</w:t>
            </w:r>
            <w:r w:rsidRPr="00ED456A">
              <w:t>у</w:t>
            </w:r>
            <w:r w:rsidRPr="00ED456A">
              <w:t>дите»</w:t>
            </w:r>
          </w:p>
        </w:tc>
      </w:tr>
      <w:tr w:rsidR="00427B33" w:rsidTr="002945A0">
        <w:tc>
          <w:tcPr>
            <w:tcW w:w="0" w:type="auto"/>
          </w:tcPr>
          <w:p w:rsidR="00427B33" w:rsidRDefault="00427B33" w:rsidP="003B4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64" w:type="dxa"/>
          </w:tcPr>
          <w:p w:rsidR="00427B33" w:rsidRPr="00C423A1" w:rsidRDefault="00427B33" w:rsidP="004F1C84">
            <w:pPr>
              <w:tabs>
                <w:tab w:val="left" w:pos="357"/>
                <w:tab w:val="center" w:pos="4677"/>
                <w:tab w:val="left" w:pos="5625"/>
              </w:tabs>
              <w:ind w:left="-69"/>
              <w:jc w:val="both"/>
              <w:rPr>
                <w:rFonts w:ascii="Calibri" w:eastAsia="Calibri" w:hAnsi="Calibri" w:cs="Times New Roman"/>
                <w:b/>
              </w:rPr>
            </w:pPr>
            <w:r w:rsidRPr="00C423A1">
              <w:rPr>
                <w:rFonts w:ascii="Calibri" w:eastAsia="Calibri" w:hAnsi="Calibri" w:cs="Times New Roman"/>
                <w:b/>
              </w:rPr>
              <w:t xml:space="preserve">Контрольная среда: </w:t>
            </w:r>
          </w:p>
          <w:p w:rsidR="00427B33" w:rsidRPr="00C423A1" w:rsidRDefault="00427B33" w:rsidP="004F1C84">
            <w:pPr>
              <w:numPr>
                <w:ilvl w:val="0"/>
                <w:numId w:val="6"/>
              </w:numPr>
              <w:tabs>
                <w:tab w:val="clear" w:pos="720"/>
                <w:tab w:val="left" w:pos="357"/>
                <w:tab w:val="center" w:pos="4677"/>
                <w:tab w:val="left" w:pos="5625"/>
              </w:tabs>
              <w:ind w:left="-69" w:firstLine="0"/>
              <w:jc w:val="both"/>
              <w:rPr>
                <w:rFonts w:ascii="Calibri" w:eastAsia="Calibri" w:hAnsi="Calibri" w:cs="Times New Roman"/>
                <w:bCs/>
              </w:rPr>
            </w:pPr>
            <w:r w:rsidRPr="00C423A1">
              <w:rPr>
                <w:rFonts w:ascii="Calibri" w:eastAsia="Calibri" w:hAnsi="Calibri" w:cs="Times New Roman"/>
                <w:bCs/>
              </w:rPr>
              <w:t>не оказывает никакого влияния на возможность существенного искажения информации на уровне предпосылок подготовки бухгалтерской (финансовой) отчетности в группах однотипных операций, остатках по счетам бухгалтерского учета или в случаях раскрытия информации</w:t>
            </w:r>
          </w:p>
          <w:p w:rsidR="00427B33" w:rsidRPr="00C423A1" w:rsidRDefault="00427B33" w:rsidP="004F1C84">
            <w:pPr>
              <w:numPr>
                <w:ilvl w:val="0"/>
                <w:numId w:val="6"/>
              </w:numPr>
              <w:tabs>
                <w:tab w:val="clear" w:pos="720"/>
                <w:tab w:val="left" w:pos="357"/>
                <w:tab w:val="center" w:pos="4677"/>
                <w:tab w:val="left" w:pos="5625"/>
              </w:tabs>
              <w:ind w:left="-69" w:firstLine="0"/>
              <w:jc w:val="both"/>
              <w:rPr>
                <w:rFonts w:ascii="Calibri" w:eastAsia="Calibri" w:hAnsi="Calibri" w:cs="Times New Roman"/>
                <w:bCs/>
              </w:rPr>
            </w:pPr>
            <w:r w:rsidRPr="00C423A1">
              <w:rPr>
                <w:rFonts w:ascii="Calibri" w:eastAsia="Calibri" w:hAnsi="Calibri" w:cs="Times New Roman"/>
                <w:bCs/>
              </w:rPr>
              <w:t>предотвращает существенное искажение инфо</w:t>
            </w:r>
            <w:r w:rsidRPr="00C423A1">
              <w:rPr>
                <w:rFonts w:ascii="Calibri" w:eastAsia="Calibri" w:hAnsi="Calibri" w:cs="Times New Roman"/>
                <w:bCs/>
              </w:rPr>
              <w:t>р</w:t>
            </w:r>
            <w:r w:rsidRPr="00C423A1">
              <w:rPr>
                <w:rFonts w:ascii="Calibri" w:eastAsia="Calibri" w:hAnsi="Calibri" w:cs="Times New Roman"/>
                <w:bCs/>
              </w:rPr>
              <w:t>мации на уровне предпосылок подготовки финансовой (бухгалтерской) отчетности в группах однотипных оп</w:t>
            </w:r>
            <w:r w:rsidRPr="00C423A1">
              <w:rPr>
                <w:rFonts w:ascii="Calibri" w:eastAsia="Calibri" w:hAnsi="Calibri" w:cs="Times New Roman"/>
                <w:bCs/>
              </w:rPr>
              <w:t>е</w:t>
            </w:r>
            <w:r w:rsidRPr="00C423A1">
              <w:rPr>
                <w:rFonts w:ascii="Calibri" w:eastAsia="Calibri" w:hAnsi="Calibri" w:cs="Times New Roman"/>
                <w:bCs/>
              </w:rPr>
              <w:t>раций, остатках по счетам бухгалтерского учета или в случаях раскрытия информации</w:t>
            </w:r>
          </w:p>
          <w:p w:rsidR="00427B33" w:rsidRPr="00C423A1" w:rsidRDefault="00427B33" w:rsidP="004F1C84">
            <w:pPr>
              <w:numPr>
                <w:ilvl w:val="0"/>
                <w:numId w:val="6"/>
              </w:numPr>
              <w:tabs>
                <w:tab w:val="clear" w:pos="720"/>
                <w:tab w:val="left" w:pos="357"/>
                <w:tab w:val="center" w:pos="4677"/>
                <w:tab w:val="left" w:pos="5625"/>
              </w:tabs>
              <w:ind w:left="-69" w:firstLine="0"/>
              <w:jc w:val="both"/>
              <w:rPr>
                <w:rFonts w:ascii="Calibri" w:eastAsia="Calibri" w:hAnsi="Calibri" w:cs="Times New Roman"/>
                <w:b/>
              </w:rPr>
            </w:pPr>
            <w:r w:rsidRPr="00C423A1">
              <w:rPr>
                <w:rFonts w:ascii="Calibri" w:eastAsia="Calibri" w:hAnsi="Calibri" w:cs="Times New Roman"/>
                <w:bCs/>
              </w:rPr>
              <w:t>не предотвращает существенное искажение и</w:t>
            </w:r>
            <w:r w:rsidRPr="00C423A1">
              <w:rPr>
                <w:rFonts w:ascii="Calibri" w:eastAsia="Calibri" w:hAnsi="Calibri" w:cs="Times New Roman"/>
                <w:bCs/>
              </w:rPr>
              <w:t>н</w:t>
            </w:r>
            <w:r w:rsidRPr="00C423A1">
              <w:rPr>
                <w:rFonts w:ascii="Calibri" w:eastAsia="Calibri" w:hAnsi="Calibri" w:cs="Times New Roman"/>
                <w:bCs/>
              </w:rPr>
              <w:t>формации на уровне предпосылок подготовки бухга</w:t>
            </w:r>
            <w:r w:rsidRPr="00C423A1">
              <w:rPr>
                <w:rFonts w:ascii="Calibri" w:eastAsia="Calibri" w:hAnsi="Calibri" w:cs="Times New Roman"/>
                <w:bCs/>
              </w:rPr>
              <w:t>л</w:t>
            </w:r>
            <w:r w:rsidRPr="00C423A1">
              <w:rPr>
                <w:rFonts w:ascii="Calibri" w:eastAsia="Calibri" w:hAnsi="Calibri" w:cs="Times New Roman"/>
                <w:bCs/>
              </w:rPr>
              <w:t>терской (финансовой) отчетности в группах однотипных  операций, остаток по счетам бухгалтерского учета или в случаях раскрытия информации</w:t>
            </w:r>
          </w:p>
        </w:tc>
        <w:tc>
          <w:tcPr>
            <w:tcW w:w="992" w:type="dxa"/>
          </w:tcPr>
          <w:p w:rsidR="00427B33" w:rsidRPr="00C423A1" w:rsidRDefault="00427B33" w:rsidP="004F1C84">
            <w:pPr>
              <w:tabs>
                <w:tab w:val="center" w:pos="4677"/>
                <w:tab w:val="left" w:pos="5625"/>
              </w:tabs>
              <w:jc w:val="center"/>
              <w:rPr>
                <w:rFonts w:ascii="Calibri" w:eastAsia="Calibri" w:hAnsi="Calibri" w:cs="Times New Roman"/>
                <w:bCs/>
              </w:rPr>
            </w:pPr>
            <w:r w:rsidRPr="00C423A1">
              <w:rPr>
                <w:rFonts w:ascii="Calibri" w:eastAsia="Calibri" w:hAnsi="Calibri" w:cs="Times New Roman"/>
                <w:bCs/>
              </w:rPr>
              <w:t>3</w:t>
            </w:r>
          </w:p>
        </w:tc>
        <w:tc>
          <w:tcPr>
            <w:tcW w:w="2659" w:type="dxa"/>
          </w:tcPr>
          <w:p w:rsidR="00427B33" w:rsidRPr="00ED456A" w:rsidRDefault="00427B33" w:rsidP="00ED456A">
            <w:pPr>
              <w:pStyle w:val="a5"/>
              <w:jc w:val="center"/>
              <w:rPr>
                <w:rFonts w:eastAsia="Calibri"/>
              </w:rPr>
            </w:pPr>
            <w:r w:rsidRPr="00ED456A">
              <w:rPr>
                <w:rFonts w:eastAsia="Calibri"/>
              </w:rPr>
              <w:t>п. 73 ФПСАД 8</w:t>
            </w:r>
          </w:p>
          <w:p w:rsidR="00427B33" w:rsidRPr="00ED456A" w:rsidRDefault="00427B33" w:rsidP="00ED456A">
            <w:pPr>
              <w:pStyle w:val="a5"/>
              <w:jc w:val="center"/>
              <w:rPr>
                <w:rFonts w:eastAsia="Calibri"/>
              </w:rPr>
            </w:pPr>
          </w:p>
        </w:tc>
      </w:tr>
      <w:tr w:rsidR="009477FB" w:rsidTr="002945A0">
        <w:tc>
          <w:tcPr>
            <w:tcW w:w="0" w:type="auto"/>
          </w:tcPr>
          <w:p w:rsidR="009477FB" w:rsidRDefault="009477FB" w:rsidP="003B4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64" w:type="dxa"/>
          </w:tcPr>
          <w:p w:rsidR="009477FB" w:rsidRPr="00C423A1" w:rsidRDefault="009477FB" w:rsidP="004F1C84">
            <w:pPr>
              <w:tabs>
                <w:tab w:val="left" w:pos="357"/>
                <w:tab w:val="center" w:pos="4677"/>
                <w:tab w:val="left" w:pos="5625"/>
              </w:tabs>
              <w:ind w:left="-69"/>
              <w:jc w:val="both"/>
              <w:rPr>
                <w:rFonts w:ascii="Calibri" w:eastAsia="Calibri" w:hAnsi="Calibri" w:cs="Times New Roman"/>
                <w:b/>
              </w:rPr>
            </w:pPr>
            <w:r w:rsidRPr="00C423A1">
              <w:rPr>
                <w:rFonts w:ascii="Calibri" w:eastAsia="Calibri" w:hAnsi="Calibri" w:cs="Times New Roman"/>
                <w:b/>
              </w:rPr>
              <w:t>В организации появился новый персонал. Может ли это привести к возникновению или изменению ри</w:t>
            </w:r>
            <w:r w:rsidRPr="00C423A1">
              <w:rPr>
                <w:rFonts w:ascii="Calibri" w:eastAsia="Calibri" w:hAnsi="Calibri" w:cs="Times New Roman"/>
                <w:b/>
              </w:rPr>
              <w:t>с</w:t>
            </w:r>
            <w:r w:rsidRPr="00C423A1">
              <w:rPr>
                <w:rFonts w:ascii="Calibri" w:eastAsia="Calibri" w:hAnsi="Calibri" w:cs="Times New Roman"/>
                <w:b/>
              </w:rPr>
              <w:t>ков?</w:t>
            </w:r>
          </w:p>
          <w:p w:rsidR="009477FB" w:rsidRDefault="009477FB" w:rsidP="004F1C84">
            <w:pPr>
              <w:numPr>
                <w:ilvl w:val="0"/>
                <w:numId w:val="7"/>
              </w:numPr>
              <w:tabs>
                <w:tab w:val="clear" w:pos="720"/>
                <w:tab w:val="left" w:pos="357"/>
                <w:tab w:val="num" w:pos="432"/>
                <w:tab w:val="center" w:pos="4677"/>
                <w:tab w:val="left" w:pos="5625"/>
              </w:tabs>
              <w:ind w:left="-69" w:firstLine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нет;</w:t>
            </w:r>
          </w:p>
          <w:p w:rsidR="009477FB" w:rsidRDefault="009477FB" w:rsidP="004F1C84">
            <w:pPr>
              <w:numPr>
                <w:ilvl w:val="0"/>
                <w:numId w:val="7"/>
              </w:numPr>
              <w:tabs>
                <w:tab w:val="clear" w:pos="720"/>
                <w:tab w:val="left" w:pos="357"/>
                <w:tab w:val="num" w:pos="432"/>
                <w:tab w:val="center" w:pos="4677"/>
                <w:tab w:val="left" w:pos="5625"/>
              </w:tabs>
              <w:ind w:left="-69" w:firstLine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несущественный фактор;</w:t>
            </w:r>
          </w:p>
          <w:p w:rsidR="009477FB" w:rsidRPr="005C1F83" w:rsidRDefault="009477FB" w:rsidP="004F1C84">
            <w:pPr>
              <w:numPr>
                <w:ilvl w:val="0"/>
                <w:numId w:val="7"/>
              </w:numPr>
              <w:tabs>
                <w:tab w:val="clear" w:pos="720"/>
                <w:tab w:val="left" w:pos="357"/>
                <w:tab w:val="num" w:pos="432"/>
                <w:tab w:val="center" w:pos="4677"/>
                <w:tab w:val="left" w:pos="5625"/>
              </w:tabs>
              <w:ind w:left="-69" w:firstLine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да.</w:t>
            </w:r>
          </w:p>
        </w:tc>
        <w:tc>
          <w:tcPr>
            <w:tcW w:w="992" w:type="dxa"/>
          </w:tcPr>
          <w:p w:rsidR="009477FB" w:rsidRPr="00C423A1" w:rsidRDefault="009477FB" w:rsidP="004F1C84">
            <w:pPr>
              <w:tabs>
                <w:tab w:val="center" w:pos="4677"/>
                <w:tab w:val="left" w:pos="5625"/>
              </w:tabs>
              <w:jc w:val="center"/>
              <w:rPr>
                <w:rFonts w:ascii="Calibri" w:eastAsia="Calibri" w:hAnsi="Calibri" w:cs="Times New Roman"/>
                <w:bCs/>
              </w:rPr>
            </w:pPr>
            <w:r w:rsidRPr="00C423A1">
              <w:rPr>
                <w:rFonts w:ascii="Calibri" w:eastAsia="Calibri" w:hAnsi="Calibri" w:cs="Times New Roman"/>
                <w:bCs/>
              </w:rPr>
              <w:lastRenderedPageBreak/>
              <w:t>3</w:t>
            </w:r>
          </w:p>
        </w:tc>
        <w:tc>
          <w:tcPr>
            <w:tcW w:w="2659" w:type="dxa"/>
          </w:tcPr>
          <w:p w:rsidR="009477FB" w:rsidRPr="00ED456A" w:rsidRDefault="009477FB" w:rsidP="00ED456A">
            <w:pPr>
              <w:pStyle w:val="a5"/>
              <w:jc w:val="center"/>
              <w:rPr>
                <w:rFonts w:eastAsia="Calibri"/>
              </w:rPr>
            </w:pPr>
            <w:r w:rsidRPr="00ED456A">
              <w:rPr>
                <w:rFonts w:eastAsia="Calibri"/>
              </w:rPr>
              <w:t>п. 5 (б)</w:t>
            </w:r>
          </w:p>
          <w:p w:rsidR="009477FB" w:rsidRPr="00ED456A" w:rsidRDefault="009477FB" w:rsidP="00ED456A">
            <w:pPr>
              <w:pStyle w:val="a5"/>
              <w:jc w:val="center"/>
              <w:rPr>
                <w:rFonts w:eastAsia="Calibri"/>
              </w:rPr>
            </w:pPr>
            <w:r w:rsidRPr="00ED456A">
              <w:rPr>
                <w:rFonts w:eastAsia="Calibri"/>
              </w:rPr>
              <w:t>Приложения 2   ФПСАД 8</w:t>
            </w:r>
          </w:p>
        </w:tc>
      </w:tr>
      <w:tr w:rsidR="009477FB" w:rsidTr="002945A0">
        <w:tc>
          <w:tcPr>
            <w:tcW w:w="0" w:type="auto"/>
          </w:tcPr>
          <w:p w:rsidR="009477FB" w:rsidRDefault="009477FB" w:rsidP="003B4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464" w:type="dxa"/>
          </w:tcPr>
          <w:p w:rsidR="009477FB" w:rsidRPr="00C423A1" w:rsidRDefault="009477FB" w:rsidP="004F1C84">
            <w:pPr>
              <w:tabs>
                <w:tab w:val="left" w:pos="357"/>
                <w:tab w:val="left" w:pos="448"/>
                <w:tab w:val="center" w:pos="4677"/>
                <w:tab w:val="left" w:pos="5625"/>
              </w:tabs>
              <w:ind w:left="-69"/>
              <w:jc w:val="both"/>
              <w:rPr>
                <w:rFonts w:ascii="Calibri" w:eastAsia="Calibri" w:hAnsi="Calibri" w:cs="Times New Roman"/>
                <w:b/>
              </w:rPr>
            </w:pPr>
            <w:r w:rsidRPr="00C423A1">
              <w:rPr>
                <w:rFonts w:ascii="Calibri" w:eastAsia="Calibri" w:hAnsi="Calibri" w:cs="Times New Roman"/>
                <w:b/>
              </w:rPr>
              <w:t>Какое событие следует считать событием после отче</w:t>
            </w:r>
            <w:r w:rsidRPr="00C423A1">
              <w:rPr>
                <w:rFonts w:ascii="Calibri" w:eastAsia="Calibri" w:hAnsi="Calibri" w:cs="Times New Roman"/>
                <w:b/>
              </w:rPr>
              <w:t>т</w:t>
            </w:r>
            <w:r w:rsidRPr="00C423A1">
              <w:rPr>
                <w:rFonts w:ascii="Calibri" w:eastAsia="Calibri" w:hAnsi="Calibri" w:cs="Times New Roman"/>
                <w:b/>
              </w:rPr>
              <w:t xml:space="preserve">ной даты в соответствии с ПСАД? </w:t>
            </w:r>
          </w:p>
          <w:p w:rsidR="009477FB" w:rsidRPr="00C423A1" w:rsidRDefault="009477FB" w:rsidP="004F1C84">
            <w:pPr>
              <w:numPr>
                <w:ilvl w:val="0"/>
                <w:numId w:val="8"/>
              </w:numPr>
              <w:tabs>
                <w:tab w:val="clear" w:pos="720"/>
                <w:tab w:val="left" w:pos="357"/>
                <w:tab w:val="left" w:pos="448"/>
                <w:tab w:val="center" w:pos="4677"/>
                <w:tab w:val="left" w:pos="5625"/>
              </w:tabs>
              <w:ind w:left="-69" w:firstLine="0"/>
              <w:jc w:val="both"/>
              <w:rPr>
                <w:rFonts w:ascii="Calibri" w:eastAsia="Calibri" w:hAnsi="Calibri" w:cs="Times New Roman"/>
                <w:bCs/>
              </w:rPr>
            </w:pPr>
            <w:r w:rsidRPr="00C423A1">
              <w:rPr>
                <w:rFonts w:ascii="Calibri" w:eastAsia="Calibri" w:hAnsi="Calibri" w:cs="Times New Roman"/>
                <w:bCs/>
              </w:rPr>
              <w:t>событие, которое происходит в период между д</w:t>
            </w:r>
            <w:r w:rsidRPr="00C423A1">
              <w:rPr>
                <w:rFonts w:ascii="Calibri" w:eastAsia="Calibri" w:hAnsi="Calibri" w:cs="Times New Roman"/>
                <w:bCs/>
              </w:rPr>
              <w:t>а</w:t>
            </w:r>
            <w:r w:rsidRPr="00C423A1">
              <w:rPr>
                <w:rFonts w:ascii="Calibri" w:eastAsia="Calibri" w:hAnsi="Calibri" w:cs="Times New Roman"/>
                <w:bCs/>
              </w:rPr>
              <w:t>той подписания отчетности и датой подписания ауд</w:t>
            </w:r>
            <w:r w:rsidRPr="00C423A1">
              <w:rPr>
                <w:rFonts w:ascii="Calibri" w:eastAsia="Calibri" w:hAnsi="Calibri" w:cs="Times New Roman"/>
                <w:bCs/>
              </w:rPr>
              <w:t>и</w:t>
            </w:r>
            <w:r w:rsidRPr="00C423A1">
              <w:rPr>
                <w:rFonts w:ascii="Calibri" w:eastAsia="Calibri" w:hAnsi="Calibri" w:cs="Times New Roman"/>
                <w:bCs/>
              </w:rPr>
              <w:t>торского заключения</w:t>
            </w:r>
          </w:p>
          <w:p w:rsidR="009477FB" w:rsidRPr="00C423A1" w:rsidRDefault="009477FB" w:rsidP="004F1C84">
            <w:pPr>
              <w:numPr>
                <w:ilvl w:val="0"/>
                <w:numId w:val="8"/>
              </w:numPr>
              <w:tabs>
                <w:tab w:val="clear" w:pos="720"/>
                <w:tab w:val="left" w:pos="357"/>
                <w:tab w:val="left" w:pos="448"/>
                <w:tab w:val="center" w:pos="4677"/>
                <w:tab w:val="left" w:pos="5625"/>
              </w:tabs>
              <w:ind w:left="-69" w:firstLine="0"/>
              <w:jc w:val="both"/>
              <w:rPr>
                <w:rFonts w:ascii="Calibri" w:eastAsia="Calibri" w:hAnsi="Calibri" w:cs="Times New Roman"/>
                <w:bCs/>
              </w:rPr>
            </w:pPr>
            <w:r w:rsidRPr="00C423A1">
              <w:rPr>
                <w:rFonts w:ascii="Calibri" w:eastAsia="Calibri" w:hAnsi="Calibri" w:cs="Times New Roman"/>
                <w:bCs/>
              </w:rPr>
              <w:t>событие, происходящее с момента оказания отче</w:t>
            </w:r>
            <w:r w:rsidRPr="00C423A1">
              <w:rPr>
                <w:rFonts w:ascii="Calibri" w:eastAsia="Calibri" w:hAnsi="Calibri" w:cs="Times New Roman"/>
                <w:bCs/>
              </w:rPr>
              <w:t>т</w:t>
            </w:r>
            <w:r w:rsidRPr="00C423A1">
              <w:rPr>
                <w:rFonts w:ascii="Calibri" w:eastAsia="Calibri" w:hAnsi="Calibri" w:cs="Times New Roman"/>
                <w:bCs/>
              </w:rPr>
              <w:t>ного периода до даты подписания аудиторского закл</w:t>
            </w:r>
            <w:r w:rsidRPr="00C423A1">
              <w:rPr>
                <w:rFonts w:ascii="Calibri" w:eastAsia="Calibri" w:hAnsi="Calibri" w:cs="Times New Roman"/>
                <w:bCs/>
              </w:rPr>
              <w:t>ю</w:t>
            </w:r>
            <w:r w:rsidRPr="00C423A1">
              <w:rPr>
                <w:rFonts w:ascii="Calibri" w:eastAsia="Calibri" w:hAnsi="Calibri" w:cs="Times New Roman"/>
                <w:bCs/>
              </w:rPr>
              <w:t>чения</w:t>
            </w:r>
          </w:p>
          <w:p w:rsidR="009477FB" w:rsidRPr="00C423A1" w:rsidRDefault="009477FB" w:rsidP="004F1C84">
            <w:pPr>
              <w:numPr>
                <w:ilvl w:val="0"/>
                <w:numId w:val="8"/>
              </w:numPr>
              <w:tabs>
                <w:tab w:val="clear" w:pos="720"/>
                <w:tab w:val="left" w:pos="357"/>
                <w:tab w:val="left" w:pos="448"/>
                <w:tab w:val="center" w:pos="4677"/>
                <w:tab w:val="left" w:pos="5625"/>
              </w:tabs>
              <w:ind w:left="-69" w:firstLine="0"/>
              <w:jc w:val="both"/>
              <w:rPr>
                <w:rFonts w:ascii="Calibri" w:eastAsia="Calibri" w:hAnsi="Calibri" w:cs="Times New Roman"/>
                <w:bCs/>
              </w:rPr>
            </w:pPr>
            <w:r w:rsidRPr="00C423A1">
              <w:rPr>
                <w:rFonts w:ascii="Calibri" w:eastAsia="Calibri" w:hAnsi="Calibri" w:cs="Times New Roman"/>
                <w:bCs/>
              </w:rPr>
              <w:t>событие, которое имеет место в период между отчетной датой и датой подписания отчетности</w:t>
            </w:r>
          </w:p>
        </w:tc>
        <w:tc>
          <w:tcPr>
            <w:tcW w:w="992" w:type="dxa"/>
          </w:tcPr>
          <w:p w:rsidR="009477FB" w:rsidRPr="00C423A1" w:rsidRDefault="009477FB" w:rsidP="004F1C84">
            <w:pPr>
              <w:tabs>
                <w:tab w:val="center" w:pos="4677"/>
                <w:tab w:val="left" w:pos="5625"/>
              </w:tabs>
              <w:jc w:val="center"/>
              <w:rPr>
                <w:rFonts w:ascii="Calibri" w:eastAsia="Calibri" w:hAnsi="Calibri" w:cs="Times New Roman"/>
                <w:bCs/>
              </w:rPr>
            </w:pPr>
            <w:r w:rsidRPr="00C423A1">
              <w:rPr>
                <w:rFonts w:ascii="Calibri" w:eastAsia="Calibri" w:hAnsi="Calibri" w:cs="Times New Roman"/>
                <w:bCs/>
              </w:rPr>
              <w:t>2</w:t>
            </w:r>
          </w:p>
        </w:tc>
        <w:tc>
          <w:tcPr>
            <w:tcW w:w="2659" w:type="dxa"/>
          </w:tcPr>
          <w:p w:rsidR="009477FB" w:rsidRPr="00ED456A" w:rsidRDefault="009477FB" w:rsidP="00ED456A">
            <w:pPr>
              <w:pStyle w:val="a5"/>
              <w:jc w:val="center"/>
              <w:rPr>
                <w:rFonts w:eastAsia="Calibri"/>
              </w:rPr>
            </w:pPr>
            <w:r w:rsidRPr="00ED456A">
              <w:rPr>
                <w:rFonts w:eastAsia="Calibri"/>
              </w:rPr>
              <w:t>п. 1 ФПСАД 10</w:t>
            </w:r>
          </w:p>
          <w:p w:rsidR="009477FB" w:rsidRPr="00ED456A" w:rsidRDefault="009477FB" w:rsidP="00ED456A">
            <w:pPr>
              <w:pStyle w:val="a5"/>
              <w:jc w:val="center"/>
              <w:rPr>
                <w:rFonts w:eastAsia="Calibri"/>
              </w:rPr>
            </w:pPr>
            <w:r w:rsidRPr="00ED456A">
              <w:rPr>
                <w:rFonts w:eastAsia="Calibri"/>
              </w:rPr>
              <w:t>«События после отче</w:t>
            </w:r>
            <w:r w:rsidRPr="00ED456A">
              <w:rPr>
                <w:rFonts w:eastAsia="Calibri"/>
              </w:rPr>
              <w:t>т</w:t>
            </w:r>
            <w:r w:rsidRPr="00ED456A">
              <w:rPr>
                <w:rFonts w:eastAsia="Calibri"/>
              </w:rPr>
              <w:t>ной даты»</w:t>
            </w:r>
          </w:p>
        </w:tc>
      </w:tr>
      <w:tr w:rsidR="009477FB" w:rsidTr="002945A0">
        <w:tc>
          <w:tcPr>
            <w:tcW w:w="0" w:type="auto"/>
          </w:tcPr>
          <w:p w:rsidR="009477FB" w:rsidRDefault="009477FB" w:rsidP="00A9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64" w:type="dxa"/>
          </w:tcPr>
          <w:p w:rsidR="009477FB" w:rsidRPr="00C423A1" w:rsidRDefault="009477FB" w:rsidP="004F1C84">
            <w:pPr>
              <w:tabs>
                <w:tab w:val="left" w:pos="448"/>
                <w:tab w:val="center" w:pos="4677"/>
                <w:tab w:val="left" w:pos="5625"/>
              </w:tabs>
              <w:jc w:val="both"/>
              <w:rPr>
                <w:rFonts w:ascii="Calibri" w:eastAsia="Calibri" w:hAnsi="Calibri" w:cs="Times New Roman"/>
                <w:b/>
              </w:rPr>
            </w:pPr>
            <w:r w:rsidRPr="00C423A1">
              <w:rPr>
                <w:rFonts w:ascii="Calibri" w:eastAsia="Calibri" w:hAnsi="Calibri" w:cs="Times New Roman"/>
                <w:b/>
              </w:rPr>
              <w:t>При тестировании средств внутреннего контроля ц</w:t>
            </w:r>
            <w:r w:rsidRPr="00C423A1">
              <w:rPr>
                <w:rFonts w:ascii="Calibri" w:eastAsia="Calibri" w:hAnsi="Calibri" w:cs="Times New Roman"/>
                <w:b/>
              </w:rPr>
              <w:t>е</w:t>
            </w:r>
            <w:r w:rsidRPr="00C423A1">
              <w:rPr>
                <w:rFonts w:ascii="Calibri" w:eastAsia="Calibri" w:hAnsi="Calibri" w:cs="Times New Roman"/>
                <w:b/>
              </w:rPr>
              <w:t>лесообразно использовать:</w:t>
            </w:r>
          </w:p>
          <w:p w:rsidR="009477FB" w:rsidRPr="000B5EA9" w:rsidRDefault="009477FB" w:rsidP="004F1C84">
            <w:pPr>
              <w:numPr>
                <w:ilvl w:val="0"/>
                <w:numId w:val="9"/>
              </w:numPr>
              <w:tabs>
                <w:tab w:val="clear" w:pos="720"/>
                <w:tab w:val="left" w:pos="448"/>
                <w:tab w:val="center" w:pos="4677"/>
                <w:tab w:val="left" w:pos="5625"/>
              </w:tabs>
              <w:ind w:left="0" w:firstLine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сплошную проверку;</w:t>
            </w:r>
          </w:p>
          <w:p w:rsidR="009477FB" w:rsidRPr="000B5EA9" w:rsidRDefault="009477FB" w:rsidP="004F1C84">
            <w:pPr>
              <w:numPr>
                <w:ilvl w:val="0"/>
                <w:numId w:val="9"/>
              </w:numPr>
              <w:tabs>
                <w:tab w:val="clear" w:pos="720"/>
                <w:tab w:val="left" w:pos="448"/>
                <w:tab w:val="center" w:pos="4677"/>
                <w:tab w:val="left" w:pos="5625"/>
              </w:tabs>
              <w:ind w:left="0" w:firstLine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нестатистическую выборку;</w:t>
            </w:r>
          </w:p>
          <w:p w:rsidR="009477FB" w:rsidRPr="00C423A1" w:rsidRDefault="009477FB" w:rsidP="004F1C84">
            <w:pPr>
              <w:numPr>
                <w:ilvl w:val="0"/>
                <w:numId w:val="9"/>
              </w:numPr>
              <w:tabs>
                <w:tab w:val="clear" w:pos="720"/>
                <w:tab w:val="left" w:pos="448"/>
                <w:tab w:val="center" w:pos="4677"/>
                <w:tab w:val="left" w:pos="5625"/>
              </w:tabs>
              <w:ind w:left="0" w:firstLine="0"/>
              <w:jc w:val="both"/>
              <w:rPr>
                <w:rFonts w:ascii="Calibri" w:eastAsia="Calibri" w:hAnsi="Calibri" w:cs="Times New Roman"/>
                <w:b/>
              </w:rPr>
            </w:pPr>
            <w:r w:rsidRPr="000B5EA9">
              <w:rPr>
                <w:rFonts w:ascii="Calibri" w:eastAsia="Calibri" w:hAnsi="Calibri" w:cs="Times New Roman"/>
              </w:rPr>
              <w:t>статистическую выборку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92" w:type="dxa"/>
          </w:tcPr>
          <w:p w:rsidR="009477FB" w:rsidRPr="00C423A1" w:rsidRDefault="009477FB" w:rsidP="004F1C84">
            <w:pPr>
              <w:tabs>
                <w:tab w:val="center" w:pos="4677"/>
                <w:tab w:val="left" w:pos="5625"/>
              </w:tabs>
              <w:jc w:val="center"/>
              <w:rPr>
                <w:rFonts w:ascii="Calibri" w:eastAsia="Calibri" w:hAnsi="Calibri" w:cs="Times New Roman"/>
                <w:bCs/>
              </w:rPr>
            </w:pPr>
            <w:r w:rsidRPr="00C423A1">
              <w:rPr>
                <w:rFonts w:ascii="Calibri" w:eastAsia="Calibri" w:hAnsi="Calibri" w:cs="Times New Roman"/>
                <w:bCs/>
              </w:rPr>
              <w:t>2</w:t>
            </w:r>
          </w:p>
        </w:tc>
        <w:tc>
          <w:tcPr>
            <w:tcW w:w="2659" w:type="dxa"/>
          </w:tcPr>
          <w:p w:rsidR="009477FB" w:rsidRPr="00ED456A" w:rsidRDefault="009477FB" w:rsidP="00ED456A">
            <w:pPr>
              <w:pStyle w:val="a5"/>
              <w:jc w:val="center"/>
              <w:rPr>
                <w:rFonts w:eastAsia="Calibri"/>
              </w:rPr>
            </w:pPr>
            <w:r w:rsidRPr="00ED456A">
              <w:rPr>
                <w:rFonts w:eastAsia="Calibri"/>
              </w:rPr>
              <w:t>п.13, 18</w:t>
            </w:r>
          </w:p>
          <w:p w:rsidR="009477FB" w:rsidRPr="00ED456A" w:rsidRDefault="009477FB" w:rsidP="00ED456A">
            <w:pPr>
              <w:pStyle w:val="a5"/>
              <w:jc w:val="center"/>
              <w:rPr>
                <w:rFonts w:eastAsia="Calibri"/>
              </w:rPr>
            </w:pPr>
            <w:r w:rsidRPr="00ED456A">
              <w:rPr>
                <w:rFonts w:eastAsia="Calibri"/>
              </w:rPr>
              <w:t>ФПСАД 16</w:t>
            </w:r>
          </w:p>
          <w:p w:rsidR="009477FB" w:rsidRPr="00ED456A" w:rsidRDefault="009477FB" w:rsidP="00ED456A">
            <w:pPr>
              <w:pStyle w:val="a5"/>
              <w:jc w:val="center"/>
              <w:rPr>
                <w:rFonts w:eastAsia="Calibri"/>
              </w:rPr>
            </w:pPr>
          </w:p>
        </w:tc>
      </w:tr>
      <w:tr w:rsidR="009477FB" w:rsidTr="002945A0">
        <w:tc>
          <w:tcPr>
            <w:tcW w:w="0" w:type="auto"/>
          </w:tcPr>
          <w:p w:rsidR="009477FB" w:rsidRDefault="009477FB" w:rsidP="00A9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64" w:type="dxa"/>
          </w:tcPr>
          <w:p w:rsidR="009477FB" w:rsidRPr="00C423A1" w:rsidRDefault="009477FB" w:rsidP="004F1C84">
            <w:pPr>
              <w:tabs>
                <w:tab w:val="left" w:pos="448"/>
                <w:tab w:val="center" w:pos="4677"/>
                <w:tab w:val="left" w:pos="5625"/>
              </w:tabs>
              <w:jc w:val="both"/>
              <w:rPr>
                <w:rFonts w:ascii="Calibri" w:eastAsia="Calibri" w:hAnsi="Calibri" w:cs="Times New Roman"/>
                <w:b/>
              </w:rPr>
            </w:pPr>
            <w:r w:rsidRPr="00C423A1">
              <w:rPr>
                <w:rFonts w:ascii="Calibri" w:eastAsia="Calibri" w:hAnsi="Calibri" w:cs="Times New Roman"/>
                <w:b/>
              </w:rPr>
              <w:t xml:space="preserve">Какие функции не входят в обязанности внутреннего контроля? </w:t>
            </w:r>
          </w:p>
          <w:p w:rsidR="009477FB" w:rsidRDefault="009477FB" w:rsidP="004F1C84">
            <w:pPr>
              <w:numPr>
                <w:ilvl w:val="0"/>
                <w:numId w:val="10"/>
              </w:numPr>
              <w:tabs>
                <w:tab w:val="clear" w:pos="720"/>
                <w:tab w:val="left" w:pos="448"/>
                <w:tab w:val="center" w:pos="4677"/>
                <w:tab w:val="left" w:pos="5625"/>
              </w:tabs>
              <w:ind w:left="0" w:firstLine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исследование финансовой и управленческой и</w:t>
            </w:r>
            <w:r>
              <w:rPr>
                <w:rFonts w:ascii="Calibri" w:eastAsia="Calibri" w:hAnsi="Calibri" w:cs="Times New Roman"/>
              </w:rPr>
              <w:t>н</w:t>
            </w:r>
            <w:r>
              <w:rPr>
                <w:rFonts w:ascii="Calibri" w:eastAsia="Calibri" w:hAnsi="Calibri" w:cs="Times New Roman"/>
              </w:rPr>
              <w:t>формации</w:t>
            </w:r>
          </w:p>
          <w:p w:rsidR="009477FB" w:rsidRDefault="009477FB" w:rsidP="004F1C84">
            <w:pPr>
              <w:numPr>
                <w:ilvl w:val="0"/>
                <w:numId w:val="10"/>
              </w:numPr>
              <w:tabs>
                <w:tab w:val="clear" w:pos="720"/>
                <w:tab w:val="left" w:pos="448"/>
                <w:tab w:val="center" w:pos="4677"/>
                <w:tab w:val="left" w:pos="5625"/>
              </w:tabs>
              <w:ind w:left="0" w:firstLine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контроль экономности, эффективности и резул</w:t>
            </w:r>
            <w:r>
              <w:rPr>
                <w:rFonts w:ascii="Calibri" w:eastAsia="Calibri" w:hAnsi="Calibri" w:cs="Times New Roman"/>
              </w:rPr>
              <w:t>ь</w:t>
            </w:r>
            <w:r>
              <w:rPr>
                <w:rFonts w:ascii="Calibri" w:eastAsia="Calibri" w:hAnsi="Calibri" w:cs="Times New Roman"/>
              </w:rPr>
              <w:t>тативности</w:t>
            </w:r>
          </w:p>
          <w:p w:rsidR="009477FB" w:rsidRDefault="009477FB" w:rsidP="004F1C84">
            <w:pPr>
              <w:numPr>
                <w:ilvl w:val="0"/>
                <w:numId w:val="10"/>
              </w:numPr>
              <w:tabs>
                <w:tab w:val="clear" w:pos="720"/>
                <w:tab w:val="left" w:pos="448"/>
                <w:tab w:val="center" w:pos="4677"/>
                <w:tab w:val="left" w:pos="5625"/>
              </w:tabs>
              <w:ind w:left="0" w:firstLine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проверка систем бухгалтерского учета и внутре</w:t>
            </w:r>
            <w:r>
              <w:rPr>
                <w:rFonts w:ascii="Calibri" w:eastAsia="Calibri" w:hAnsi="Calibri" w:cs="Times New Roman"/>
              </w:rPr>
              <w:t>н</w:t>
            </w:r>
            <w:r>
              <w:rPr>
                <w:rFonts w:ascii="Calibri" w:eastAsia="Calibri" w:hAnsi="Calibri" w:cs="Times New Roman"/>
              </w:rPr>
              <w:t>него контроля</w:t>
            </w:r>
          </w:p>
          <w:p w:rsidR="009477FB" w:rsidRPr="005C1F83" w:rsidRDefault="009477FB" w:rsidP="004F1C84">
            <w:pPr>
              <w:numPr>
                <w:ilvl w:val="0"/>
                <w:numId w:val="10"/>
              </w:numPr>
              <w:tabs>
                <w:tab w:val="clear" w:pos="720"/>
                <w:tab w:val="left" w:pos="448"/>
                <w:tab w:val="center" w:pos="4677"/>
                <w:tab w:val="left" w:pos="5625"/>
              </w:tabs>
              <w:ind w:left="0" w:firstLine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постановка необходимых систем бухгалтерского учета и внутреннего контроля</w:t>
            </w:r>
          </w:p>
        </w:tc>
        <w:tc>
          <w:tcPr>
            <w:tcW w:w="992" w:type="dxa"/>
          </w:tcPr>
          <w:p w:rsidR="009477FB" w:rsidRPr="00C423A1" w:rsidRDefault="009477FB" w:rsidP="004F1C84">
            <w:pPr>
              <w:tabs>
                <w:tab w:val="center" w:pos="4677"/>
                <w:tab w:val="left" w:pos="5625"/>
              </w:tabs>
              <w:jc w:val="center"/>
              <w:rPr>
                <w:rFonts w:ascii="Calibri" w:eastAsia="Calibri" w:hAnsi="Calibri" w:cs="Times New Roman"/>
                <w:bCs/>
              </w:rPr>
            </w:pPr>
            <w:r w:rsidRPr="00C423A1">
              <w:rPr>
                <w:rFonts w:ascii="Calibri" w:eastAsia="Calibri" w:hAnsi="Calibri" w:cs="Times New Roman"/>
                <w:bCs/>
              </w:rPr>
              <w:t>4</w:t>
            </w:r>
          </w:p>
        </w:tc>
        <w:tc>
          <w:tcPr>
            <w:tcW w:w="2659" w:type="dxa"/>
          </w:tcPr>
          <w:p w:rsidR="009477FB" w:rsidRPr="00ED456A" w:rsidRDefault="009477FB" w:rsidP="00ED456A">
            <w:pPr>
              <w:pStyle w:val="a5"/>
              <w:jc w:val="center"/>
              <w:rPr>
                <w:rFonts w:eastAsia="Calibri"/>
              </w:rPr>
            </w:pPr>
            <w:r w:rsidRPr="00ED456A">
              <w:rPr>
                <w:rFonts w:eastAsia="Calibri"/>
              </w:rPr>
              <w:t>а) п. 5</w:t>
            </w:r>
          </w:p>
          <w:p w:rsidR="009477FB" w:rsidRPr="00ED456A" w:rsidRDefault="009477FB" w:rsidP="00ED456A">
            <w:pPr>
              <w:pStyle w:val="a5"/>
              <w:jc w:val="center"/>
              <w:rPr>
                <w:rFonts w:eastAsia="Calibri"/>
              </w:rPr>
            </w:pPr>
            <w:r w:rsidRPr="00ED456A">
              <w:rPr>
                <w:rFonts w:eastAsia="Calibri"/>
              </w:rPr>
              <w:t>ФПСАД 29</w:t>
            </w:r>
          </w:p>
        </w:tc>
      </w:tr>
      <w:tr w:rsidR="009477FB" w:rsidTr="002945A0">
        <w:tc>
          <w:tcPr>
            <w:tcW w:w="0" w:type="auto"/>
          </w:tcPr>
          <w:p w:rsidR="009477FB" w:rsidRDefault="009477FB" w:rsidP="00A9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64" w:type="dxa"/>
          </w:tcPr>
          <w:p w:rsidR="009477FB" w:rsidRPr="00C423A1" w:rsidRDefault="009477FB" w:rsidP="004F1C84">
            <w:pPr>
              <w:tabs>
                <w:tab w:val="left" w:pos="373"/>
                <w:tab w:val="center" w:pos="4677"/>
                <w:tab w:val="left" w:pos="5625"/>
              </w:tabs>
              <w:ind w:left="72"/>
              <w:jc w:val="both"/>
              <w:rPr>
                <w:rFonts w:ascii="Calibri" w:eastAsia="Calibri" w:hAnsi="Calibri" w:cs="Times New Roman"/>
                <w:b/>
              </w:rPr>
            </w:pPr>
            <w:r w:rsidRPr="00C423A1">
              <w:rPr>
                <w:rFonts w:ascii="Calibri" w:eastAsia="Calibri" w:hAnsi="Calibri" w:cs="Times New Roman"/>
                <w:b/>
              </w:rPr>
              <w:t xml:space="preserve">Что такое недобросовестное действие? </w:t>
            </w:r>
          </w:p>
          <w:p w:rsidR="009477FB" w:rsidRPr="00341A7F" w:rsidRDefault="009477FB" w:rsidP="004F1C84">
            <w:pPr>
              <w:numPr>
                <w:ilvl w:val="0"/>
                <w:numId w:val="11"/>
              </w:numPr>
              <w:tabs>
                <w:tab w:val="left" w:pos="373"/>
                <w:tab w:val="center" w:pos="4677"/>
                <w:tab w:val="left" w:pos="5625"/>
              </w:tabs>
              <w:ind w:left="72" w:firstLine="0"/>
              <w:jc w:val="both"/>
              <w:rPr>
                <w:rFonts w:ascii="Calibri" w:eastAsia="Calibri" w:hAnsi="Calibri" w:cs="Times New Roman"/>
              </w:rPr>
            </w:pPr>
            <w:r w:rsidRPr="00341A7F">
              <w:rPr>
                <w:rFonts w:ascii="Calibri" w:eastAsia="Calibri" w:hAnsi="Calibri" w:cs="Times New Roman"/>
              </w:rPr>
              <w:t>халатное отношение работника к выполнению обязанностей</w:t>
            </w:r>
          </w:p>
          <w:p w:rsidR="009477FB" w:rsidRPr="00341A7F" w:rsidRDefault="009477FB" w:rsidP="004F1C84">
            <w:pPr>
              <w:numPr>
                <w:ilvl w:val="0"/>
                <w:numId w:val="11"/>
              </w:numPr>
              <w:tabs>
                <w:tab w:val="left" w:pos="373"/>
                <w:tab w:val="center" w:pos="4677"/>
                <w:tab w:val="left" w:pos="5625"/>
              </w:tabs>
              <w:ind w:left="72" w:firstLine="0"/>
              <w:jc w:val="both"/>
              <w:rPr>
                <w:rFonts w:ascii="Calibri" w:eastAsia="Calibri" w:hAnsi="Calibri" w:cs="Times New Roman"/>
              </w:rPr>
            </w:pPr>
            <w:r w:rsidRPr="00341A7F">
              <w:rPr>
                <w:rFonts w:ascii="Calibri" w:eastAsia="Calibri" w:hAnsi="Calibri" w:cs="Times New Roman"/>
              </w:rPr>
              <w:t xml:space="preserve"> действие, которое явилось причиной существе</w:t>
            </w:r>
            <w:r w:rsidRPr="00341A7F">
              <w:rPr>
                <w:rFonts w:ascii="Calibri" w:eastAsia="Calibri" w:hAnsi="Calibri" w:cs="Times New Roman"/>
              </w:rPr>
              <w:t>н</w:t>
            </w:r>
            <w:r w:rsidRPr="00341A7F">
              <w:rPr>
                <w:rFonts w:ascii="Calibri" w:eastAsia="Calibri" w:hAnsi="Calibri" w:cs="Times New Roman"/>
              </w:rPr>
              <w:t>ных искажений бухгалтерской отчетности</w:t>
            </w:r>
          </w:p>
          <w:p w:rsidR="009477FB" w:rsidRPr="00C423A1" w:rsidRDefault="009477FB" w:rsidP="004F1C84">
            <w:pPr>
              <w:numPr>
                <w:ilvl w:val="0"/>
                <w:numId w:val="11"/>
              </w:numPr>
              <w:tabs>
                <w:tab w:val="left" w:pos="373"/>
                <w:tab w:val="center" w:pos="4677"/>
                <w:tab w:val="left" w:pos="5625"/>
              </w:tabs>
              <w:ind w:left="72" w:firstLine="0"/>
              <w:jc w:val="both"/>
              <w:rPr>
                <w:rFonts w:ascii="Calibri" w:eastAsia="Calibri" w:hAnsi="Calibri" w:cs="Times New Roman"/>
                <w:b/>
              </w:rPr>
            </w:pPr>
            <w:r w:rsidRPr="00341A7F">
              <w:rPr>
                <w:rFonts w:ascii="Calibri" w:eastAsia="Calibri" w:hAnsi="Calibri" w:cs="Times New Roman"/>
              </w:rPr>
              <w:t>ошибки при формировании бухгалтерской (фина</w:t>
            </w:r>
            <w:r w:rsidRPr="00341A7F">
              <w:rPr>
                <w:rFonts w:ascii="Calibri" w:eastAsia="Calibri" w:hAnsi="Calibri" w:cs="Times New Roman"/>
              </w:rPr>
              <w:t>н</w:t>
            </w:r>
            <w:r w:rsidRPr="00341A7F">
              <w:rPr>
                <w:rFonts w:ascii="Calibri" w:eastAsia="Calibri" w:hAnsi="Calibri" w:cs="Times New Roman"/>
              </w:rPr>
              <w:t>совой) отчетности</w:t>
            </w:r>
          </w:p>
        </w:tc>
        <w:tc>
          <w:tcPr>
            <w:tcW w:w="992" w:type="dxa"/>
          </w:tcPr>
          <w:p w:rsidR="009477FB" w:rsidRPr="00C423A1" w:rsidRDefault="009477FB" w:rsidP="004F1C84">
            <w:pPr>
              <w:tabs>
                <w:tab w:val="center" w:pos="4677"/>
                <w:tab w:val="left" w:pos="5625"/>
              </w:tabs>
              <w:jc w:val="center"/>
              <w:rPr>
                <w:rFonts w:ascii="Calibri" w:eastAsia="Calibri" w:hAnsi="Calibri" w:cs="Times New Roman"/>
                <w:bCs/>
              </w:rPr>
            </w:pPr>
            <w:r w:rsidRPr="00C423A1">
              <w:rPr>
                <w:rFonts w:ascii="Calibri" w:eastAsia="Calibri" w:hAnsi="Calibri" w:cs="Times New Roman"/>
                <w:bCs/>
              </w:rPr>
              <w:t>2</w:t>
            </w:r>
          </w:p>
        </w:tc>
        <w:tc>
          <w:tcPr>
            <w:tcW w:w="2659" w:type="dxa"/>
          </w:tcPr>
          <w:p w:rsidR="009477FB" w:rsidRPr="00ED456A" w:rsidRDefault="009477FB" w:rsidP="00ED456A">
            <w:pPr>
              <w:pStyle w:val="a5"/>
              <w:jc w:val="center"/>
              <w:rPr>
                <w:rFonts w:eastAsia="Calibri"/>
              </w:rPr>
            </w:pPr>
            <w:r w:rsidRPr="00ED456A">
              <w:rPr>
                <w:rFonts w:eastAsia="Calibri"/>
              </w:rPr>
              <w:t>п. 1-2 ФСАД 5/2010</w:t>
            </w:r>
          </w:p>
          <w:p w:rsidR="009477FB" w:rsidRPr="00ED456A" w:rsidRDefault="009477FB" w:rsidP="00ED456A">
            <w:pPr>
              <w:pStyle w:val="a5"/>
              <w:jc w:val="center"/>
              <w:rPr>
                <w:rFonts w:eastAsia="Calibri"/>
              </w:rPr>
            </w:pPr>
            <w:r w:rsidRPr="00ED456A">
              <w:rPr>
                <w:rFonts w:eastAsia="Calibri"/>
              </w:rPr>
              <w:t>«Обязанности аудитора по рассмотрению н</w:t>
            </w:r>
            <w:r w:rsidRPr="00ED456A">
              <w:rPr>
                <w:rFonts w:eastAsia="Calibri"/>
              </w:rPr>
              <w:t>е</w:t>
            </w:r>
            <w:r w:rsidRPr="00ED456A">
              <w:rPr>
                <w:rFonts w:eastAsia="Calibri"/>
              </w:rPr>
              <w:t>добросовестных дейс</w:t>
            </w:r>
            <w:r w:rsidRPr="00ED456A">
              <w:rPr>
                <w:rFonts w:eastAsia="Calibri"/>
              </w:rPr>
              <w:t>т</w:t>
            </w:r>
            <w:r w:rsidRPr="00ED456A">
              <w:rPr>
                <w:rFonts w:eastAsia="Calibri"/>
              </w:rPr>
              <w:t>вий в ходе аудита»</w:t>
            </w:r>
          </w:p>
          <w:p w:rsidR="009477FB" w:rsidRPr="00ED456A" w:rsidRDefault="009477FB" w:rsidP="00ED456A">
            <w:pPr>
              <w:pStyle w:val="a5"/>
              <w:jc w:val="center"/>
              <w:rPr>
                <w:rFonts w:eastAsia="Calibri"/>
              </w:rPr>
            </w:pPr>
          </w:p>
        </w:tc>
      </w:tr>
      <w:tr w:rsidR="00B76F9E" w:rsidTr="002945A0">
        <w:tc>
          <w:tcPr>
            <w:tcW w:w="0" w:type="auto"/>
          </w:tcPr>
          <w:p w:rsidR="00B76F9E" w:rsidRDefault="00B76F9E" w:rsidP="00A9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64" w:type="dxa"/>
          </w:tcPr>
          <w:p w:rsidR="00B76F9E" w:rsidRPr="00C423A1" w:rsidRDefault="00B76F9E" w:rsidP="004F1C84">
            <w:pPr>
              <w:tabs>
                <w:tab w:val="left" w:pos="448"/>
                <w:tab w:val="center" w:pos="4677"/>
                <w:tab w:val="left" w:pos="5625"/>
              </w:tabs>
              <w:jc w:val="both"/>
              <w:rPr>
                <w:rFonts w:ascii="Calibri" w:eastAsia="Calibri" w:hAnsi="Calibri" w:cs="Times New Roman"/>
                <w:b/>
              </w:rPr>
            </w:pPr>
            <w:r w:rsidRPr="00C423A1">
              <w:rPr>
                <w:rFonts w:ascii="Calibri" w:eastAsia="Calibri" w:hAnsi="Calibri" w:cs="Times New Roman"/>
                <w:b/>
              </w:rPr>
              <w:t>При выявлении случаев несоблюдения организацией требований нормативно-правовых актов, внутренний аудитор применяет процедуры:</w:t>
            </w:r>
          </w:p>
          <w:p w:rsidR="00B76F9E" w:rsidRPr="009D0FB8" w:rsidRDefault="00B76F9E" w:rsidP="004F1C84">
            <w:pPr>
              <w:numPr>
                <w:ilvl w:val="0"/>
                <w:numId w:val="12"/>
              </w:numPr>
              <w:tabs>
                <w:tab w:val="clear" w:pos="720"/>
                <w:tab w:val="left" w:pos="448"/>
                <w:tab w:val="num" w:pos="499"/>
                <w:tab w:val="center" w:pos="4677"/>
                <w:tab w:val="left" w:pos="5625"/>
              </w:tabs>
              <w:ind w:left="0" w:firstLine="0"/>
              <w:jc w:val="both"/>
              <w:rPr>
                <w:rFonts w:ascii="Calibri" w:eastAsia="Calibri" w:hAnsi="Calibri" w:cs="Times New Roman"/>
              </w:rPr>
            </w:pPr>
            <w:r w:rsidRPr="009D0FB8">
              <w:rPr>
                <w:rFonts w:ascii="Calibri" w:eastAsia="Calibri" w:hAnsi="Calibri" w:cs="Times New Roman"/>
              </w:rPr>
              <w:t>аналит</w:t>
            </w:r>
            <w:r>
              <w:rPr>
                <w:rFonts w:ascii="Calibri" w:eastAsia="Calibri" w:hAnsi="Calibri" w:cs="Times New Roman"/>
              </w:rPr>
              <w:t>ические;</w:t>
            </w:r>
          </w:p>
          <w:p w:rsidR="00B76F9E" w:rsidRPr="009D0FB8" w:rsidRDefault="00B76F9E" w:rsidP="004F1C84">
            <w:pPr>
              <w:numPr>
                <w:ilvl w:val="0"/>
                <w:numId w:val="12"/>
              </w:numPr>
              <w:tabs>
                <w:tab w:val="clear" w:pos="720"/>
                <w:tab w:val="left" w:pos="448"/>
                <w:tab w:val="num" w:pos="499"/>
                <w:tab w:val="center" w:pos="4677"/>
                <w:tab w:val="left" w:pos="5625"/>
              </w:tabs>
              <w:ind w:left="0" w:firstLine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запросы руководству;</w:t>
            </w:r>
          </w:p>
          <w:p w:rsidR="00B76F9E" w:rsidRPr="00C423A1" w:rsidRDefault="00B76F9E" w:rsidP="004F1C84">
            <w:pPr>
              <w:numPr>
                <w:ilvl w:val="0"/>
                <w:numId w:val="12"/>
              </w:numPr>
              <w:tabs>
                <w:tab w:val="clear" w:pos="720"/>
                <w:tab w:val="left" w:pos="448"/>
                <w:tab w:val="num" w:pos="499"/>
                <w:tab w:val="center" w:pos="4677"/>
                <w:tab w:val="left" w:pos="5625"/>
              </w:tabs>
              <w:ind w:left="0" w:firstLine="0"/>
              <w:jc w:val="both"/>
              <w:rPr>
                <w:rFonts w:ascii="Calibri" w:eastAsia="Calibri" w:hAnsi="Calibri" w:cs="Times New Roman"/>
                <w:b/>
              </w:rPr>
            </w:pPr>
            <w:r w:rsidRPr="009D0FB8">
              <w:rPr>
                <w:rFonts w:ascii="Calibri" w:eastAsia="Calibri" w:hAnsi="Calibri" w:cs="Times New Roman"/>
              </w:rPr>
              <w:t>перерасчета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92" w:type="dxa"/>
          </w:tcPr>
          <w:p w:rsidR="00B76F9E" w:rsidRPr="00C423A1" w:rsidRDefault="00B76F9E" w:rsidP="004F1C84">
            <w:pPr>
              <w:tabs>
                <w:tab w:val="center" w:pos="4677"/>
                <w:tab w:val="left" w:pos="5625"/>
              </w:tabs>
              <w:jc w:val="center"/>
              <w:rPr>
                <w:rFonts w:ascii="Calibri" w:eastAsia="Calibri" w:hAnsi="Calibri" w:cs="Times New Roman"/>
                <w:bCs/>
              </w:rPr>
            </w:pPr>
            <w:r w:rsidRPr="00C423A1">
              <w:rPr>
                <w:rFonts w:ascii="Calibri" w:eastAsia="Calibri" w:hAnsi="Calibri" w:cs="Times New Roman"/>
                <w:bCs/>
              </w:rPr>
              <w:t>2</w:t>
            </w:r>
          </w:p>
        </w:tc>
        <w:tc>
          <w:tcPr>
            <w:tcW w:w="2659" w:type="dxa"/>
          </w:tcPr>
          <w:p w:rsidR="00B76F9E" w:rsidRPr="00ED456A" w:rsidRDefault="00B76F9E" w:rsidP="00ED456A">
            <w:pPr>
              <w:pStyle w:val="a5"/>
              <w:jc w:val="center"/>
              <w:rPr>
                <w:rFonts w:eastAsia="Calibri"/>
              </w:rPr>
            </w:pPr>
            <w:r w:rsidRPr="00ED456A">
              <w:rPr>
                <w:rFonts w:eastAsia="Calibri"/>
              </w:rPr>
              <w:t>п. 13 ФСАД 6/2010</w:t>
            </w:r>
          </w:p>
          <w:p w:rsidR="00B76F9E" w:rsidRPr="00ED456A" w:rsidRDefault="00B76F9E" w:rsidP="00ED456A">
            <w:pPr>
              <w:pStyle w:val="a5"/>
              <w:jc w:val="center"/>
              <w:rPr>
                <w:rFonts w:eastAsia="Calibri"/>
              </w:rPr>
            </w:pPr>
            <w:r w:rsidRPr="00ED456A">
              <w:rPr>
                <w:rFonts w:eastAsia="Calibri"/>
              </w:rPr>
              <w:t>п. 18 ФПСАД 14</w:t>
            </w:r>
          </w:p>
        </w:tc>
      </w:tr>
      <w:tr w:rsidR="00B76F9E" w:rsidTr="002945A0">
        <w:tc>
          <w:tcPr>
            <w:tcW w:w="0" w:type="auto"/>
          </w:tcPr>
          <w:p w:rsidR="00B76F9E" w:rsidRDefault="00B76F9E" w:rsidP="00A9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64" w:type="dxa"/>
          </w:tcPr>
          <w:p w:rsidR="00B76F9E" w:rsidRPr="00C423A1" w:rsidRDefault="00B76F9E" w:rsidP="004F1C84">
            <w:pPr>
              <w:tabs>
                <w:tab w:val="left" w:pos="313"/>
                <w:tab w:val="center" w:pos="4677"/>
                <w:tab w:val="left" w:pos="5625"/>
              </w:tabs>
              <w:jc w:val="both"/>
              <w:rPr>
                <w:rFonts w:ascii="Calibri" w:eastAsia="Calibri" w:hAnsi="Calibri" w:cs="Times New Roman"/>
                <w:b/>
              </w:rPr>
            </w:pPr>
            <w:r w:rsidRPr="00C423A1">
              <w:rPr>
                <w:rFonts w:ascii="Calibri" w:eastAsia="Calibri" w:hAnsi="Calibri" w:cs="Times New Roman"/>
                <w:b/>
              </w:rPr>
              <w:t>Принцип честности предусматривает:</w:t>
            </w:r>
          </w:p>
          <w:p w:rsidR="00B76F9E" w:rsidRPr="00B67195" w:rsidRDefault="00B76F9E" w:rsidP="004F1C84">
            <w:pPr>
              <w:tabs>
                <w:tab w:val="left" w:pos="313"/>
                <w:tab w:val="center" w:pos="4677"/>
                <w:tab w:val="left" w:pos="5625"/>
              </w:tabs>
              <w:jc w:val="both"/>
              <w:rPr>
                <w:rFonts w:ascii="Calibri" w:eastAsia="Calibri" w:hAnsi="Calibri" w:cs="Times New Roman"/>
              </w:rPr>
            </w:pPr>
            <w:r w:rsidRPr="00B6719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1.</w:t>
            </w:r>
            <w:r w:rsidRPr="00B67195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67195">
              <w:rPr>
                <w:rFonts w:ascii="Calibri" w:eastAsia="Calibri" w:hAnsi="Calibri" w:cs="Times New Roman"/>
              </w:rPr>
              <w:t>объективность суждений профессионального бу</w:t>
            </w:r>
            <w:r w:rsidRPr="00B67195">
              <w:rPr>
                <w:rFonts w:ascii="Calibri" w:eastAsia="Calibri" w:hAnsi="Calibri" w:cs="Times New Roman"/>
              </w:rPr>
              <w:t>х</w:t>
            </w:r>
            <w:r w:rsidRPr="00B67195">
              <w:rPr>
                <w:rFonts w:ascii="Calibri" w:eastAsia="Calibri" w:hAnsi="Calibri" w:cs="Times New Roman"/>
              </w:rPr>
              <w:t>галтера;</w:t>
            </w:r>
          </w:p>
          <w:p w:rsidR="00B76F9E" w:rsidRPr="00B67195" w:rsidRDefault="00B76F9E" w:rsidP="004F1C84">
            <w:pPr>
              <w:tabs>
                <w:tab w:val="left" w:pos="313"/>
                <w:tab w:val="center" w:pos="4677"/>
                <w:tab w:val="left" w:pos="5625"/>
              </w:tabs>
              <w:jc w:val="both"/>
              <w:rPr>
                <w:rFonts w:ascii="Calibri" w:eastAsia="Calibri" w:hAnsi="Calibri" w:cs="Times New Roman"/>
              </w:rPr>
            </w:pPr>
            <w:r w:rsidRPr="00B6719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2. </w:t>
            </w:r>
            <w:r w:rsidRPr="00B6719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67195">
              <w:rPr>
                <w:rFonts w:ascii="Calibri" w:eastAsia="Calibri" w:hAnsi="Calibri" w:cs="Times New Roman"/>
              </w:rPr>
              <w:t>тщательный подход и выполнение обязанностей;</w:t>
            </w:r>
          </w:p>
          <w:p w:rsidR="00B76F9E" w:rsidRPr="00B67195" w:rsidRDefault="00B76F9E" w:rsidP="004F1C84">
            <w:pPr>
              <w:tabs>
                <w:tab w:val="left" w:pos="313"/>
                <w:tab w:val="center" w:pos="4677"/>
                <w:tab w:val="left" w:pos="5625"/>
              </w:tabs>
              <w:jc w:val="both"/>
              <w:rPr>
                <w:rFonts w:ascii="Calibri" w:eastAsia="Calibri" w:hAnsi="Calibri" w:cs="Times New Roman"/>
              </w:rPr>
            </w:pPr>
            <w:r w:rsidRPr="00B6719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3.  открытые и честные действия профессионального бухгалтера </w:t>
            </w:r>
          </w:p>
        </w:tc>
        <w:tc>
          <w:tcPr>
            <w:tcW w:w="992" w:type="dxa"/>
          </w:tcPr>
          <w:p w:rsidR="00B76F9E" w:rsidRPr="00C423A1" w:rsidRDefault="00B76F9E" w:rsidP="004F1C84">
            <w:pPr>
              <w:tabs>
                <w:tab w:val="center" w:pos="4677"/>
                <w:tab w:val="left" w:pos="5625"/>
              </w:tabs>
              <w:jc w:val="center"/>
              <w:rPr>
                <w:rFonts w:ascii="Calibri" w:eastAsia="Calibri" w:hAnsi="Calibri" w:cs="Times New Roman"/>
                <w:bCs/>
              </w:rPr>
            </w:pPr>
            <w:r w:rsidRPr="00C423A1">
              <w:rPr>
                <w:rFonts w:ascii="Calibri" w:eastAsia="Calibri" w:hAnsi="Calibri" w:cs="Times New Roman"/>
                <w:bCs/>
              </w:rPr>
              <w:t>3</w:t>
            </w:r>
          </w:p>
        </w:tc>
        <w:tc>
          <w:tcPr>
            <w:tcW w:w="2659" w:type="dxa"/>
          </w:tcPr>
          <w:p w:rsidR="00B76F9E" w:rsidRPr="00ED456A" w:rsidRDefault="00B76F9E" w:rsidP="00ED456A">
            <w:pPr>
              <w:pStyle w:val="a5"/>
              <w:jc w:val="center"/>
              <w:rPr>
                <w:rFonts w:eastAsia="Calibri"/>
              </w:rPr>
            </w:pPr>
            <w:r w:rsidRPr="00ED456A">
              <w:rPr>
                <w:rFonts w:eastAsia="Calibri"/>
              </w:rPr>
              <w:t>п. 1.2</w:t>
            </w:r>
          </w:p>
          <w:p w:rsidR="00B76F9E" w:rsidRPr="00ED456A" w:rsidRDefault="00B76F9E" w:rsidP="00ED456A">
            <w:pPr>
              <w:pStyle w:val="a5"/>
              <w:jc w:val="center"/>
              <w:rPr>
                <w:rFonts w:eastAsia="Calibri"/>
              </w:rPr>
            </w:pPr>
            <w:r w:rsidRPr="00ED456A">
              <w:rPr>
                <w:rFonts w:eastAsia="Calibri"/>
              </w:rPr>
              <w:t>Кодекс этики  аудит</w:t>
            </w:r>
            <w:r w:rsidRPr="00ED456A">
              <w:rPr>
                <w:rFonts w:eastAsia="Calibri"/>
              </w:rPr>
              <w:t>о</w:t>
            </w:r>
            <w:r w:rsidRPr="00ED456A">
              <w:rPr>
                <w:rFonts w:eastAsia="Calibri"/>
              </w:rPr>
              <w:t>ров России</w:t>
            </w:r>
          </w:p>
        </w:tc>
      </w:tr>
      <w:tr w:rsidR="00B76F9E" w:rsidTr="002945A0">
        <w:tc>
          <w:tcPr>
            <w:tcW w:w="0" w:type="auto"/>
          </w:tcPr>
          <w:p w:rsidR="00B76F9E" w:rsidRDefault="00B76F9E" w:rsidP="00A9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64" w:type="dxa"/>
          </w:tcPr>
          <w:p w:rsidR="00B76F9E" w:rsidRPr="00C423A1" w:rsidRDefault="00B76F9E" w:rsidP="004F1C84">
            <w:pPr>
              <w:tabs>
                <w:tab w:val="center" w:pos="4677"/>
                <w:tab w:val="left" w:pos="5625"/>
              </w:tabs>
              <w:jc w:val="both"/>
              <w:rPr>
                <w:rFonts w:ascii="Calibri" w:eastAsia="Calibri" w:hAnsi="Calibri" w:cs="Times New Roman"/>
                <w:b/>
              </w:rPr>
            </w:pPr>
            <w:r w:rsidRPr="00C423A1">
              <w:rPr>
                <w:rFonts w:ascii="Calibri" w:eastAsia="Calibri" w:hAnsi="Calibri" w:cs="Times New Roman"/>
                <w:b/>
              </w:rPr>
              <w:t xml:space="preserve">Могут ли внутренние аудиторы включиться в состав инвентаризационной комиссии? </w:t>
            </w:r>
          </w:p>
          <w:p w:rsidR="00B76F9E" w:rsidRPr="00DD7386" w:rsidRDefault="00B76F9E" w:rsidP="004F1C84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  <w:tab w:val="center" w:pos="4677"/>
                <w:tab w:val="left" w:pos="5625"/>
              </w:tabs>
              <w:ind w:left="0" w:firstLine="0"/>
              <w:jc w:val="both"/>
              <w:rPr>
                <w:rFonts w:ascii="Calibri" w:eastAsia="Calibri" w:hAnsi="Calibri" w:cs="Times New Roman"/>
              </w:rPr>
            </w:pPr>
            <w:r w:rsidRPr="00DD7386">
              <w:rPr>
                <w:rFonts w:ascii="Calibri" w:eastAsia="Calibri" w:hAnsi="Calibri" w:cs="Times New Roman"/>
              </w:rPr>
              <w:t>нет</w:t>
            </w:r>
            <w:r>
              <w:rPr>
                <w:rFonts w:ascii="Calibri" w:eastAsia="Calibri" w:hAnsi="Calibri" w:cs="Times New Roman"/>
              </w:rPr>
              <w:t>;</w:t>
            </w:r>
          </w:p>
          <w:p w:rsidR="00B76F9E" w:rsidRPr="00C423A1" w:rsidRDefault="00B76F9E" w:rsidP="004F1C84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  <w:tab w:val="center" w:pos="4677"/>
                <w:tab w:val="left" w:pos="5625"/>
              </w:tabs>
              <w:ind w:left="0" w:firstLine="0"/>
              <w:jc w:val="both"/>
              <w:rPr>
                <w:rFonts w:ascii="Calibri" w:eastAsia="Calibri" w:hAnsi="Calibri" w:cs="Times New Roman"/>
                <w:b/>
              </w:rPr>
            </w:pPr>
            <w:r w:rsidRPr="00DD7386">
              <w:rPr>
                <w:rFonts w:ascii="Calibri" w:eastAsia="Calibri" w:hAnsi="Calibri" w:cs="Times New Roman"/>
              </w:rPr>
              <w:t>да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92" w:type="dxa"/>
          </w:tcPr>
          <w:p w:rsidR="00B76F9E" w:rsidRPr="00C423A1" w:rsidRDefault="00B76F9E" w:rsidP="004F1C84">
            <w:pPr>
              <w:tabs>
                <w:tab w:val="center" w:pos="4677"/>
                <w:tab w:val="left" w:pos="5625"/>
              </w:tabs>
              <w:jc w:val="center"/>
              <w:rPr>
                <w:rFonts w:ascii="Calibri" w:eastAsia="Calibri" w:hAnsi="Calibri" w:cs="Times New Roman"/>
                <w:bCs/>
              </w:rPr>
            </w:pPr>
            <w:r w:rsidRPr="00C423A1">
              <w:rPr>
                <w:rFonts w:ascii="Calibri" w:eastAsia="Calibri" w:hAnsi="Calibri" w:cs="Times New Roman"/>
                <w:bCs/>
              </w:rPr>
              <w:t>2</w:t>
            </w:r>
          </w:p>
        </w:tc>
        <w:tc>
          <w:tcPr>
            <w:tcW w:w="2659" w:type="dxa"/>
          </w:tcPr>
          <w:p w:rsidR="00B76F9E" w:rsidRPr="00ED456A" w:rsidRDefault="00B76F9E" w:rsidP="00ED456A">
            <w:pPr>
              <w:pStyle w:val="a5"/>
              <w:jc w:val="center"/>
              <w:rPr>
                <w:rFonts w:eastAsia="Calibri"/>
              </w:rPr>
            </w:pPr>
            <w:r w:rsidRPr="00ED456A">
              <w:rPr>
                <w:rFonts w:eastAsia="Calibri"/>
              </w:rPr>
              <w:t>п. 2.3. МУ № 49</w:t>
            </w:r>
          </w:p>
        </w:tc>
      </w:tr>
    </w:tbl>
    <w:p w:rsidR="00A95956" w:rsidRPr="00A95956" w:rsidRDefault="00A95956" w:rsidP="00A9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5956" w:rsidRPr="00A95956" w:rsidSect="00F5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8EF"/>
    <w:multiLevelType w:val="hybridMultilevel"/>
    <w:tmpl w:val="C96EF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B1577"/>
    <w:multiLevelType w:val="hybridMultilevel"/>
    <w:tmpl w:val="5C5CC7D8"/>
    <w:lvl w:ilvl="0" w:tplc="A880C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2089E"/>
    <w:multiLevelType w:val="hybridMultilevel"/>
    <w:tmpl w:val="CA80175A"/>
    <w:lvl w:ilvl="0" w:tplc="179E6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64111"/>
    <w:multiLevelType w:val="hybridMultilevel"/>
    <w:tmpl w:val="BF048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7F77C8"/>
    <w:multiLevelType w:val="hybridMultilevel"/>
    <w:tmpl w:val="083A1346"/>
    <w:lvl w:ilvl="0" w:tplc="3C3A0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A525F3"/>
    <w:multiLevelType w:val="hybridMultilevel"/>
    <w:tmpl w:val="2B1090FA"/>
    <w:lvl w:ilvl="0" w:tplc="5EF8B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805A6"/>
    <w:multiLevelType w:val="hybridMultilevel"/>
    <w:tmpl w:val="D092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344A8"/>
    <w:multiLevelType w:val="hybridMultilevel"/>
    <w:tmpl w:val="C5584248"/>
    <w:lvl w:ilvl="0" w:tplc="BCAA7AF6">
      <w:start w:val="1"/>
      <w:numFmt w:val="decimal"/>
      <w:lvlText w:val="%1."/>
      <w:lvlJc w:val="left"/>
      <w:pPr>
        <w:tabs>
          <w:tab w:val="num" w:pos="810"/>
        </w:tabs>
        <w:ind w:left="810" w:hanging="7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B0A6470"/>
    <w:multiLevelType w:val="hybridMultilevel"/>
    <w:tmpl w:val="D56AF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0FC0"/>
    <w:multiLevelType w:val="hybridMultilevel"/>
    <w:tmpl w:val="BCC41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61CC9"/>
    <w:multiLevelType w:val="hybridMultilevel"/>
    <w:tmpl w:val="F08E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D019B9"/>
    <w:multiLevelType w:val="hybridMultilevel"/>
    <w:tmpl w:val="008C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63B89"/>
    <w:multiLevelType w:val="hybridMultilevel"/>
    <w:tmpl w:val="64127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12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95956"/>
    <w:rsid w:val="0009062D"/>
    <w:rsid w:val="000D1CF9"/>
    <w:rsid w:val="000E4A99"/>
    <w:rsid w:val="001475BF"/>
    <w:rsid w:val="001607E8"/>
    <w:rsid w:val="00196013"/>
    <w:rsid w:val="001B302D"/>
    <w:rsid w:val="00230BB4"/>
    <w:rsid w:val="002811E3"/>
    <w:rsid w:val="00291A33"/>
    <w:rsid w:val="002945A0"/>
    <w:rsid w:val="002D4EA3"/>
    <w:rsid w:val="003078C4"/>
    <w:rsid w:val="00320428"/>
    <w:rsid w:val="0035510B"/>
    <w:rsid w:val="003C733E"/>
    <w:rsid w:val="00405581"/>
    <w:rsid w:val="00414965"/>
    <w:rsid w:val="00427758"/>
    <w:rsid w:val="00427B33"/>
    <w:rsid w:val="00450283"/>
    <w:rsid w:val="004675F6"/>
    <w:rsid w:val="004708EF"/>
    <w:rsid w:val="004944D1"/>
    <w:rsid w:val="004A7340"/>
    <w:rsid w:val="004C1C3A"/>
    <w:rsid w:val="004E0714"/>
    <w:rsid w:val="004F1C84"/>
    <w:rsid w:val="00506F8C"/>
    <w:rsid w:val="00555F3A"/>
    <w:rsid w:val="00597DAD"/>
    <w:rsid w:val="00597F31"/>
    <w:rsid w:val="005A75D6"/>
    <w:rsid w:val="005C2891"/>
    <w:rsid w:val="005F7675"/>
    <w:rsid w:val="00604FEE"/>
    <w:rsid w:val="00621726"/>
    <w:rsid w:val="0063109D"/>
    <w:rsid w:val="0068050F"/>
    <w:rsid w:val="006B5AD9"/>
    <w:rsid w:val="006B68F6"/>
    <w:rsid w:val="006C3553"/>
    <w:rsid w:val="006D4AFC"/>
    <w:rsid w:val="006D4D00"/>
    <w:rsid w:val="00702615"/>
    <w:rsid w:val="007525DC"/>
    <w:rsid w:val="007718E3"/>
    <w:rsid w:val="007776D2"/>
    <w:rsid w:val="00787AE1"/>
    <w:rsid w:val="00796575"/>
    <w:rsid w:val="007C29CA"/>
    <w:rsid w:val="007D4FB7"/>
    <w:rsid w:val="00812BA5"/>
    <w:rsid w:val="00843D26"/>
    <w:rsid w:val="008837C1"/>
    <w:rsid w:val="00891297"/>
    <w:rsid w:val="00902CE2"/>
    <w:rsid w:val="00927096"/>
    <w:rsid w:val="0094173A"/>
    <w:rsid w:val="009477FB"/>
    <w:rsid w:val="00975112"/>
    <w:rsid w:val="00981FBF"/>
    <w:rsid w:val="009832F3"/>
    <w:rsid w:val="009A124B"/>
    <w:rsid w:val="009A3323"/>
    <w:rsid w:val="009F2BE5"/>
    <w:rsid w:val="009F635B"/>
    <w:rsid w:val="00A039F2"/>
    <w:rsid w:val="00A10E78"/>
    <w:rsid w:val="00A251D6"/>
    <w:rsid w:val="00A41437"/>
    <w:rsid w:val="00A60234"/>
    <w:rsid w:val="00A60261"/>
    <w:rsid w:val="00A676AF"/>
    <w:rsid w:val="00A726AC"/>
    <w:rsid w:val="00A95956"/>
    <w:rsid w:val="00AA742C"/>
    <w:rsid w:val="00AA74E5"/>
    <w:rsid w:val="00AF4A48"/>
    <w:rsid w:val="00AF5594"/>
    <w:rsid w:val="00B36E67"/>
    <w:rsid w:val="00B72B06"/>
    <w:rsid w:val="00B76F9E"/>
    <w:rsid w:val="00BE3053"/>
    <w:rsid w:val="00BF5A8B"/>
    <w:rsid w:val="00C51393"/>
    <w:rsid w:val="00C51651"/>
    <w:rsid w:val="00C57A5F"/>
    <w:rsid w:val="00CA346C"/>
    <w:rsid w:val="00CD3B98"/>
    <w:rsid w:val="00CE650E"/>
    <w:rsid w:val="00CF76B2"/>
    <w:rsid w:val="00D67C98"/>
    <w:rsid w:val="00DF1ECB"/>
    <w:rsid w:val="00E61775"/>
    <w:rsid w:val="00ED456A"/>
    <w:rsid w:val="00F370D4"/>
    <w:rsid w:val="00F52BE5"/>
    <w:rsid w:val="00F6666D"/>
    <w:rsid w:val="00F82EA2"/>
    <w:rsid w:val="00F92F35"/>
    <w:rsid w:val="00FC3D3B"/>
    <w:rsid w:val="00FC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427B33"/>
    <w:rPr>
      <w:spacing w:val="3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427B33"/>
    <w:rPr>
      <w:spacing w:val="-2"/>
      <w:shd w:val="clear" w:color="auto" w:fill="FFFFFF"/>
    </w:rPr>
  </w:style>
  <w:style w:type="paragraph" w:customStyle="1" w:styleId="1">
    <w:name w:val="Основной текст1"/>
    <w:basedOn w:val="a"/>
    <w:link w:val="a4"/>
    <w:rsid w:val="00427B33"/>
    <w:pPr>
      <w:shd w:val="clear" w:color="auto" w:fill="FFFFFF"/>
      <w:spacing w:before="360" w:after="0" w:line="242" w:lineRule="exact"/>
      <w:jc w:val="both"/>
    </w:pPr>
    <w:rPr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7B33"/>
    <w:pPr>
      <w:shd w:val="clear" w:color="auto" w:fill="FFFFFF"/>
      <w:spacing w:before="300" w:after="0" w:line="238" w:lineRule="exact"/>
      <w:ind w:firstLine="300"/>
      <w:jc w:val="both"/>
    </w:pPr>
    <w:rPr>
      <w:spacing w:val="-2"/>
      <w:shd w:val="clear" w:color="auto" w:fill="FFFFFF"/>
    </w:rPr>
  </w:style>
  <w:style w:type="paragraph" w:styleId="a5">
    <w:name w:val="No Spacing"/>
    <w:uiPriority w:val="1"/>
    <w:qFormat/>
    <w:rsid w:val="004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7B33"/>
    <w:rPr>
      <w:b/>
      <w:bCs/>
    </w:rPr>
  </w:style>
  <w:style w:type="paragraph" w:styleId="a7">
    <w:name w:val="List Paragraph"/>
    <w:basedOn w:val="a"/>
    <w:uiPriority w:val="34"/>
    <w:qFormat/>
    <w:rsid w:val="00427B33"/>
    <w:pPr>
      <w:ind w:left="720"/>
      <w:contextualSpacing/>
    </w:pPr>
  </w:style>
  <w:style w:type="paragraph" w:styleId="a8">
    <w:name w:val="Body Text"/>
    <w:basedOn w:val="a"/>
    <w:link w:val="a9"/>
    <w:rsid w:val="00427B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27B3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24269/?dst=1005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Konar</cp:lastModifiedBy>
  <cp:revision>8</cp:revision>
  <dcterms:created xsi:type="dcterms:W3CDTF">2013-12-26T11:13:00Z</dcterms:created>
  <dcterms:modified xsi:type="dcterms:W3CDTF">2015-03-20T12:18:00Z</dcterms:modified>
</cp:coreProperties>
</file>